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F0CA5" w14:textId="10A1863A" w:rsidR="00E75621" w:rsidRPr="00EB7EF7" w:rsidRDefault="00E75621" w:rsidP="00E75621">
      <w:pPr>
        <w:spacing w:line="26" w:lineRule="atLeast"/>
        <w:jc w:val="center"/>
        <w:outlineLvl w:val="0"/>
        <w:rPr>
          <w:b/>
          <w:sz w:val="24"/>
          <w:szCs w:val="24"/>
        </w:rPr>
      </w:pPr>
      <w:r w:rsidRPr="001538C2">
        <w:rPr>
          <w:b/>
          <w:sz w:val="24"/>
          <w:szCs w:val="24"/>
        </w:rPr>
        <w:t>UMOWA NR</w:t>
      </w:r>
      <w:r w:rsidR="00EB7EF7">
        <w:rPr>
          <w:b/>
          <w:sz w:val="24"/>
          <w:szCs w:val="24"/>
        </w:rPr>
        <w:t xml:space="preserve"> </w:t>
      </w:r>
      <w:r w:rsidR="00B71F33">
        <w:rPr>
          <w:b/>
          <w:sz w:val="24"/>
          <w:szCs w:val="24"/>
        </w:rPr>
        <w:t>N4.362.130.2026</w:t>
      </w:r>
    </w:p>
    <w:p w14:paraId="087F0CA6" w14:textId="77777777" w:rsidR="00E75621" w:rsidRPr="001538C2" w:rsidRDefault="00E75621" w:rsidP="00E75621">
      <w:pPr>
        <w:spacing w:line="26" w:lineRule="atLeast"/>
        <w:jc w:val="center"/>
        <w:outlineLvl w:val="0"/>
        <w:rPr>
          <w:b/>
          <w:sz w:val="24"/>
          <w:szCs w:val="24"/>
        </w:rPr>
      </w:pPr>
    </w:p>
    <w:p w14:paraId="56EF20D2" w14:textId="77777777" w:rsidR="000D2153" w:rsidRPr="00C41E96" w:rsidRDefault="000D2153" w:rsidP="000D2153">
      <w:pPr>
        <w:contextualSpacing/>
        <w:jc w:val="both"/>
        <w:rPr>
          <w:spacing w:val="-3"/>
          <w:sz w:val="24"/>
          <w:szCs w:val="24"/>
        </w:rPr>
      </w:pPr>
      <w:bookmarkStart w:id="0" w:name="_Hlk214875598"/>
      <w:r w:rsidRPr="00C41E96">
        <w:rPr>
          <w:spacing w:val="-3"/>
          <w:sz w:val="24"/>
          <w:szCs w:val="24"/>
        </w:rPr>
        <w:t xml:space="preserve">zawarta pomiędzy: </w:t>
      </w:r>
    </w:p>
    <w:bookmarkEnd w:id="0"/>
    <w:p w14:paraId="5E5FAF73" w14:textId="77777777" w:rsidR="001538C2" w:rsidRDefault="00E319B6" w:rsidP="00E319B6">
      <w:pPr>
        <w:widowControl w:val="0"/>
        <w:suppressAutoHyphens/>
        <w:jc w:val="both"/>
        <w:rPr>
          <w:rFonts w:eastAsia="SimSun"/>
          <w:b/>
          <w:kern w:val="2"/>
          <w:sz w:val="24"/>
          <w:szCs w:val="24"/>
          <w:lang w:eastAsia="hi-IN" w:bidi="hi-IN"/>
        </w:rPr>
      </w:pPr>
      <w:r w:rsidRPr="001538C2">
        <w:rPr>
          <w:rFonts w:eastAsia="SimSun"/>
          <w:b/>
          <w:kern w:val="2"/>
          <w:sz w:val="24"/>
          <w:szCs w:val="24"/>
          <w:lang w:eastAsia="hi-IN" w:bidi="hi-IN"/>
        </w:rPr>
        <w:t xml:space="preserve">Województwem Kujawsko-Pomorskim </w:t>
      </w:r>
    </w:p>
    <w:p w14:paraId="3E68FA32" w14:textId="77BC9294" w:rsidR="001538C2" w:rsidRPr="00E22E00" w:rsidRDefault="00E319B6" w:rsidP="00E22E00">
      <w:pPr>
        <w:widowControl w:val="0"/>
        <w:suppressAutoHyphens/>
        <w:rPr>
          <w:rFonts w:eastAsia="SimSun"/>
          <w:b/>
          <w:bCs/>
          <w:kern w:val="2"/>
          <w:sz w:val="24"/>
          <w:szCs w:val="24"/>
          <w:lang w:eastAsia="hi-IN" w:bidi="hi-IN"/>
        </w:rPr>
      </w:pPr>
      <w:r w:rsidRPr="00E22E00">
        <w:rPr>
          <w:rFonts w:eastAsia="SimSun"/>
          <w:b/>
          <w:bCs/>
          <w:kern w:val="2"/>
          <w:sz w:val="24"/>
          <w:szCs w:val="24"/>
          <w:lang w:eastAsia="hi-IN" w:bidi="hi-IN"/>
        </w:rPr>
        <w:t>Pl. Teatralny 2, 87-100 Toruń</w:t>
      </w:r>
      <w:r w:rsidR="002B1495" w:rsidRPr="00E22E00">
        <w:rPr>
          <w:rFonts w:eastAsia="SimSun"/>
          <w:b/>
          <w:bCs/>
          <w:kern w:val="2"/>
          <w:sz w:val="24"/>
          <w:szCs w:val="24"/>
          <w:lang w:eastAsia="hi-IN" w:bidi="hi-IN"/>
        </w:rPr>
        <w:t>,</w:t>
      </w:r>
      <w:r w:rsidRPr="00E22E00">
        <w:rPr>
          <w:rFonts w:eastAsia="SimSun"/>
          <w:b/>
          <w:bCs/>
          <w:kern w:val="2"/>
          <w:sz w:val="24"/>
          <w:szCs w:val="24"/>
          <w:lang w:eastAsia="hi-IN" w:bidi="hi-IN"/>
        </w:rPr>
        <w:t xml:space="preserve"> </w:t>
      </w:r>
      <w:r w:rsidR="00E22E00">
        <w:rPr>
          <w:rFonts w:eastAsia="SimSun"/>
          <w:b/>
          <w:bCs/>
          <w:kern w:val="2"/>
          <w:sz w:val="24"/>
          <w:szCs w:val="24"/>
          <w:lang w:eastAsia="hi-IN" w:bidi="hi-IN"/>
        </w:rPr>
        <w:br/>
      </w:r>
      <w:r w:rsidRPr="00E22E00">
        <w:rPr>
          <w:rFonts w:eastAsia="SimSun"/>
          <w:b/>
          <w:bCs/>
          <w:kern w:val="2"/>
          <w:sz w:val="24"/>
          <w:szCs w:val="24"/>
          <w:lang w:eastAsia="hi-IN" w:bidi="hi-IN"/>
        </w:rPr>
        <w:t xml:space="preserve">NIP 9561969536 </w:t>
      </w:r>
    </w:p>
    <w:p w14:paraId="7BD8AD0B" w14:textId="18502FCE" w:rsidR="001538C2" w:rsidRDefault="00E319B6" w:rsidP="00E319B6">
      <w:pPr>
        <w:widowControl w:val="0"/>
        <w:suppressAutoHyphens/>
        <w:jc w:val="both"/>
        <w:rPr>
          <w:rFonts w:eastAsia="SimSun"/>
          <w:kern w:val="2"/>
          <w:sz w:val="24"/>
          <w:szCs w:val="24"/>
          <w:lang w:eastAsia="hi-IN" w:bidi="hi-IN"/>
        </w:rPr>
      </w:pPr>
      <w:r w:rsidRPr="001538C2">
        <w:rPr>
          <w:rFonts w:eastAsia="SimSun"/>
          <w:kern w:val="2"/>
          <w:sz w:val="24"/>
          <w:szCs w:val="24"/>
          <w:lang w:eastAsia="hi-IN" w:bidi="hi-IN"/>
        </w:rPr>
        <w:t>w imieniu którego działa:</w:t>
      </w:r>
    </w:p>
    <w:p w14:paraId="629EC7F6" w14:textId="77777777" w:rsidR="001538C2" w:rsidRDefault="00E319B6" w:rsidP="00E319B6">
      <w:pPr>
        <w:widowControl w:val="0"/>
        <w:suppressAutoHyphens/>
        <w:jc w:val="both"/>
        <w:rPr>
          <w:rFonts w:eastAsia="SimSun"/>
          <w:kern w:val="2"/>
          <w:sz w:val="24"/>
          <w:szCs w:val="24"/>
          <w:lang w:eastAsia="hi-IN" w:bidi="hi-IN"/>
        </w:rPr>
      </w:pPr>
      <w:r w:rsidRPr="001538C2">
        <w:rPr>
          <w:rFonts w:eastAsia="SimSun"/>
          <w:b/>
          <w:kern w:val="2"/>
          <w:sz w:val="24"/>
          <w:szCs w:val="24"/>
          <w:lang w:eastAsia="hi-IN" w:bidi="hi-IN"/>
        </w:rPr>
        <w:t>Zarząd Dróg Wojewódzkich w Bydgoszczy</w:t>
      </w:r>
      <w:r w:rsidRPr="001538C2">
        <w:rPr>
          <w:rFonts w:eastAsia="SimSun"/>
          <w:kern w:val="2"/>
          <w:sz w:val="24"/>
          <w:szCs w:val="24"/>
          <w:lang w:eastAsia="hi-IN" w:bidi="hi-IN"/>
        </w:rPr>
        <w:t xml:space="preserve"> </w:t>
      </w:r>
    </w:p>
    <w:p w14:paraId="312FC3B9" w14:textId="77777777" w:rsidR="002721D9" w:rsidRDefault="00E22E00" w:rsidP="00E319B6">
      <w:pPr>
        <w:widowControl w:val="0"/>
        <w:suppressAutoHyphens/>
        <w:jc w:val="both"/>
        <w:rPr>
          <w:rFonts w:eastAsia="SimSun"/>
          <w:b/>
          <w:bCs/>
          <w:kern w:val="2"/>
          <w:sz w:val="24"/>
          <w:szCs w:val="24"/>
          <w:lang w:eastAsia="hi-IN" w:bidi="hi-IN"/>
        </w:rPr>
      </w:pPr>
      <w:r w:rsidRPr="00B31841">
        <w:rPr>
          <w:rFonts w:eastAsia="SimSun"/>
          <w:b/>
          <w:bCs/>
          <w:kern w:val="2"/>
          <w:sz w:val="24"/>
          <w:szCs w:val="24"/>
          <w:lang w:eastAsia="hi-IN" w:bidi="hi-IN"/>
        </w:rPr>
        <w:t>u</w:t>
      </w:r>
      <w:r w:rsidR="00E319B6" w:rsidRPr="00B31841">
        <w:rPr>
          <w:rFonts w:eastAsia="SimSun"/>
          <w:b/>
          <w:bCs/>
          <w:kern w:val="2"/>
          <w:sz w:val="24"/>
          <w:szCs w:val="24"/>
          <w:lang w:eastAsia="hi-IN" w:bidi="hi-IN"/>
        </w:rPr>
        <w:t>l. Dworcowa 80, 85-010 Bydgoszcz</w:t>
      </w:r>
    </w:p>
    <w:p w14:paraId="087F0CAA" w14:textId="72D1C23F" w:rsidR="00E319B6" w:rsidRPr="00B31841" w:rsidRDefault="002721D9" w:rsidP="00E319B6">
      <w:pPr>
        <w:widowControl w:val="0"/>
        <w:suppressAutoHyphens/>
        <w:jc w:val="both"/>
        <w:rPr>
          <w:rFonts w:eastAsia="SimSun"/>
          <w:b/>
          <w:bCs/>
          <w:kern w:val="2"/>
          <w:sz w:val="24"/>
          <w:szCs w:val="24"/>
          <w:lang w:eastAsia="hi-IN" w:bidi="hi-IN"/>
        </w:rPr>
      </w:pP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>NIP 5542219944</w:t>
      </w:r>
    </w:p>
    <w:p w14:paraId="2F73B55A" w14:textId="29DD3FC7" w:rsidR="00E22E00" w:rsidRDefault="00E22E00" w:rsidP="00E75621">
      <w:pPr>
        <w:spacing w:line="26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zwany dalej „Zamawiającym”, którego reprezentują:</w:t>
      </w:r>
    </w:p>
    <w:p w14:paraId="087F0CAC" w14:textId="3C6CAFE9" w:rsidR="00E319B6" w:rsidRPr="003F5C94" w:rsidRDefault="00E319B6" w:rsidP="00E75621">
      <w:pPr>
        <w:spacing w:line="26" w:lineRule="atLeast"/>
        <w:jc w:val="both"/>
        <w:rPr>
          <w:b/>
          <w:bCs/>
          <w:sz w:val="24"/>
          <w:szCs w:val="24"/>
          <w:lang w:eastAsia="x-none"/>
        </w:rPr>
      </w:pPr>
      <w:r w:rsidRPr="003F5C94">
        <w:rPr>
          <w:b/>
          <w:bCs/>
          <w:sz w:val="24"/>
          <w:szCs w:val="24"/>
          <w:lang w:eastAsia="x-none"/>
        </w:rPr>
        <w:t xml:space="preserve">Przemysław Dąbrowski – </w:t>
      </w:r>
      <w:r w:rsidR="001538C2" w:rsidRPr="003F5C94">
        <w:rPr>
          <w:b/>
          <w:bCs/>
          <w:sz w:val="24"/>
          <w:szCs w:val="24"/>
          <w:lang w:eastAsia="x-none"/>
        </w:rPr>
        <w:t>D</w:t>
      </w:r>
      <w:r w:rsidRPr="003F5C94">
        <w:rPr>
          <w:b/>
          <w:bCs/>
          <w:sz w:val="24"/>
          <w:szCs w:val="24"/>
          <w:lang w:eastAsia="x-none"/>
        </w:rPr>
        <w:t xml:space="preserve">yrektor </w:t>
      </w:r>
    </w:p>
    <w:p w14:paraId="087F0CAD" w14:textId="77777777" w:rsidR="00E75621" w:rsidRPr="001538C2" w:rsidRDefault="00E319B6" w:rsidP="00E75621">
      <w:pPr>
        <w:spacing w:line="26" w:lineRule="atLeast"/>
        <w:jc w:val="both"/>
        <w:rPr>
          <w:sz w:val="24"/>
          <w:szCs w:val="24"/>
          <w:lang w:eastAsia="x-none"/>
        </w:rPr>
      </w:pPr>
      <w:r w:rsidRPr="001538C2">
        <w:rPr>
          <w:sz w:val="24"/>
          <w:szCs w:val="24"/>
          <w:lang w:eastAsia="x-none"/>
        </w:rPr>
        <w:t>przy kontrasygnacie:</w:t>
      </w:r>
    </w:p>
    <w:p w14:paraId="087F0CAE" w14:textId="5C5A7CE5" w:rsidR="00E75621" w:rsidRPr="003F5C94" w:rsidRDefault="00E319B6" w:rsidP="00E75621">
      <w:pPr>
        <w:spacing w:line="26" w:lineRule="atLeast"/>
        <w:jc w:val="both"/>
        <w:rPr>
          <w:b/>
          <w:bCs/>
          <w:sz w:val="24"/>
          <w:szCs w:val="24"/>
        </w:rPr>
      </w:pPr>
      <w:r w:rsidRPr="003F5C94">
        <w:rPr>
          <w:b/>
          <w:bCs/>
          <w:sz w:val="24"/>
          <w:szCs w:val="24"/>
        </w:rPr>
        <w:t xml:space="preserve">Justyny Herzberg – </w:t>
      </w:r>
      <w:r w:rsidR="001538C2" w:rsidRPr="003F5C94">
        <w:rPr>
          <w:b/>
          <w:bCs/>
          <w:sz w:val="24"/>
          <w:szCs w:val="24"/>
        </w:rPr>
        <w:t>G</w:t>
      </w:r>
      <w:r w:rsidRPr="003F5C94">
        <w:rPr>
          <w:b/>
          <w:bCs/>
          <w:sz w:val="24"/>
          <w:szCs w:val="24"/>
        </w:rPr>
        <w:t xml:space="preserve">łównego </w:t>
      </w:r>
      <w:r w:rsidR="001538C2" w:rsidRPr="003F5C94">
        <w:rPr>
          <w:b/>
          <w:bCs/>
          <w:sz w:val="24"/>
          <w:szCs w:val="24"/>
        </w:rPr>
        <w:t>K</w:t>
      </w:r>
      <w:r w:rsidRPr="003F5C94">
        <w:rPr>
          <w:b/>
          <w:bCs/>
          <w:sz w:val="24"/>
          <w:szCs w:val="24"/>
        </w:rPr>
        <w:t>sięgowego</w:t>
      </w:r>
    </w:p>
    <w:p w14:paraId="087F0CAF" w14:textId="2038CCCF" w:rsidR="00E75621" w:rsidRPr="00B31841" w:rsidRDefault="00E75621" w:rsidP="00E75621">
      <w:pPr>
        <w:spacing w:line="26" w:lineRule="atLeast"/>
        <w:jc w:val="both"/>
        <w:rPr>
          <w:color w:val="000000" w:themeColor="text1"/>
          <w:sz w:val="24"/>
          <w:szCs w:val="24"/>
        </w:rPr>
      </w:pPr>
      <w:r w:rsidRPr="00B31841">
        <w:rPr>
          <w:color w:val="000000" w:themeColor="text1"/>
          <w:sz w:val="24"/>
          <w:szCs w:val="24"/>
        </w:rPr>
        <w:t>a</w:t>
      </w:r>
    </w:p>
    <w:p w14:paraId="6787B74B" w14:textId="4AEBA28D" w:rsidR="00E22E00" w:rsidRPr="00B31841" w:rsidRDefault="00944DFD" w:rsidP="004841F3">
      <w:pPr>
        <w:spacing w:line="26" w:lineRule="atLeast"/>
        <w:jc w:val="both"/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…………………………………..</w:t>
      </w:r>
    </w:p>
    <w:p w14:paraId="340AF949" w14:textId="5449CC39" w:rsidR="004841F3" w:rsidRPr="00B31841" w:rsidRDefault="000213C9" w:rsidP="004841F3">
      <w:pPr>
        <w:spacing w:line="26" w:lineRule="atLeast"/>
        <w:jc w:val="both"/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ul.</w:t>
      </w:r>
      <w:r w:rsidR="00944DFD">
        <w:rPr>
          <w:bCs/>
          <w:color w:val="000000" w:themeColor="text1"/>
          <w:sz w:val="24"/>
          <w:szCs w:val="24"/>
        </w:rPr>
        <w:t>………………….</w:t>
      </w:r>
      <w:r w:rsidR="00E22E00" w:rsidRPr="00B31841">
        <w:rPr>
          <w:bCs/>
          <w:color w:val="000000" w:themeColor="text1"/>
          <w:sz w:val="24"/>
          <w:szCs w:val="24"/>
        </w:rPr>
        <w:t xml:space="preserve">, </w:t>
      </w:r>
      <w:r w:rsidR="00944DFD">
        <w:rPr>
          <w:bCs/>
          <w:color w:val="000000" w:themeColor="text1"/>
          <w:sz w:val="24"/>
          <w:szCs w:val="24"/>
        </w:rPr>
        <w:t>……………………………</w:t>
      </w:r>
    </w:p>
    <w:p w14:paraId="3C55305B" w14:textId="4385AEC1" w:rsidR="00E22E00" w:rsidRDefault="00E22E00" w:rsidP="004841F3">
      <w:pPr>
        <w:spacing w:line="26" w:lineRule="atLeast"/>
        <w:jc w:val="both"/>
        <w:rPr>
          <w:bCs/>
          <w:color w:val="000000" w:themeColor="text1"/>
          <w:sz w:val="24"/>
          <w:szCs w:val="24"/>
        </w:rPr>
      </w:pPr>
      <w:r w:rsidRPr="00B31841">
        <w:rPr>
          <w:bCs/>
          <w:color w:val="000000" w:themeColor="text1"/>
          <w:sz w:val="24"/>
          <w:szCs w:val="24"/>
        </w:rPr>
        <w:t>NIP</w:t>
      </w:r>
      <w:r w:rsidR="00FA7F7C">
        <w:rPr>
          <w:bCs/>
          <w:color w:val="000000" w:themeColor="text1"/>
          <w:sz w:val="24"/>
          <w:szCs w:val="24"/>
        </w:rPr>
        <w:t xml:space="preserve"> </w:t>
      </w:r>
      <w:r w:rsidR="00944DFD">
        <w:rPr>
          <w:bCs/>
          <w:color w:val="000000" w:themeColor="text1"/>
          <w:sz w:val="24"/>
          <w:szCs w:val="24"/>
        </w:rPr>
        <w:t>……………………….</w:t>
      </w:r>
      <w:r w:rsidRPr="00B31841">
        <w:rPr>
          <w:bCs/>
          <w:color w:val="000000" w:themeColor="text1"/>
          <w:sz w:val="24"/>
          <w:szCs w:val="24"/>
        </w:rPr>
        <w:t xml:space="preserve"> REGON</w:t>
      </w:r>
      <w:r w:rsidR="00FA7F7C">
        <w:rPr>
          <w:bCs/>
          <w:color w:val="000000" w:themeColor="text1"/>
          <w:sz w:val="24"/>
          <w:szCs w:val="24"/>
        </w:rPr>
        <w:t xml:space="preserve"> </w:t>
      </w:r>
      <w:r w:rsidR="00944DFD">
        <w:rPr>
          <w:bCs/>
          <w:color w:val="000000" w:themeColor="text1"/>
          <w:sz w:val="24"/>
          <w:szCs w:val="24"/>
        </w:rPr>
        <w:t>…………………………………..</w:t>
      </w:r>
    </w:p>
    <w:p w14:paraId="2803B8B6" w14:textId="600E4347" w:rsidR="000D2153" w:rsidRPr="000D2153" w:rsidRDefault="000D2153" w:rsidP="000D2153">
      <w:pPr>
        <w:suppressAutoHyphens/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</w:pPr>
      <w:r w:rsidRPr="000D2153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 xml:space="preserve">Adres do e-Doręczeń: </w:t>
      </w:r>
      <w:r w:rsidR="00944DFD">
        <w:rPr>
          <w:rFonts w:eastAsia="SimSun"/>
          <w:iCs/>
          <w:kern w:val="1"/>
          <w:sz w:val="24"/>
          <w:szCs w:val="24"/>
          <w:lang w:eastAsia="ar-SA" w:bidi="hi-IN"/>
        </w:rPr>
        <w:t>……………………………………..</w:t>
      </w:r>
    </w:p>
    <w:p w14:paraId="19791B3B" w14:textId="77777777" w:rsidR="000D2153" w:rsidRPr="00B31841" w:rsidRDefault="000D2153" w:rsidP="004841F3">
      <w:pPr>
        <w:spacing w:line="26" w:lineRule="atLeast"/>
        <w:jc w:val="both"/>
        <w:rPr>
          <w:bCs/>
          <w:color w:val="000000" w:themeColor="text1"/>
          <w:sz w:val="24"/>
          <w:szCs w:val="24"/>
        </w:rPr>
      </w:pPr>
    </w:p>
    <w:p w14:paraId="38B2BA04" w14:textId="55D97863" w:rsidR="00E22E00" w:rsidRPr="00B31841" w:rsidRDefault="00E22E00" w:rsidP="004841F3">
      <w:pPr>
        <w:spacing w:line="26" w:lineRule="atLeast"/>
        <w:jc w:val="both"/>
        <w:rPr>
          <w:bCs/>
          <w:color w:val="000000" w:themeColor="text1"/>
          <w:sz w:val="24"/>
          <w:szCs w:val="24"/>
        </w:rPr>
      </w:pPr>
      <w:r w:rsidRPr="00B31841">
        <w:rPr>
          <w:bCs/>
          <w:color w:val="000000" w:themeColor="text1"/>
          <w:sz w:val="24"/>
          <w:szCs w:val="24"/>
        </w:rPr>
        <w:t>zwanym dalej „Wykonawcą”, którego reprezentuje:</w:t>
      </w:r>
    </w:p>
    <w:p w14:paraId="0371B13F" w14:textId="298C6AC4" w:rsidR="00E22E00" w:rsidRPr="00FA7F7C" w:rsidRDefault="00944DFD" w:rsidP="004841F3">
      <w:pPr>
        <w:spacing w:line="26" w:lineRule="atLeast"/>
        <w:jc w:val="both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……………………………………………</w:t>
      </w:r>
    </w:p>
    <w:p w14:paraId="0DC7EFCC" w14:textId="5B88F044" w:rsidR="00E22E00" w:rsidRPr="00E22E00" w:rsidRDefault="00E22E00" w:rsidP="004841F3">
      <w:pPr>
        <w:spacing w:line="26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łącznie zwanymi „Stronami”, a każdy podmiot odrębnie „Stroną”.</w:t>
      </w:r>
    </w:p>
    <w:p w14:paraId="087F0CB5" w14:textId="064D200E" w:rsidR="00E75621" w:rsidRPr="001538C2" w:rsidRDefault="00E75621" w:rsidP="00E75621">
      <w:pPr>
        <w:spacing w:line="26" w:lineRule="atLeast"/>
        <w:jc w:val="both"/>
        <w:rPr>
          <w:sz w:val="24"/>
          <w:szCs w:val="24"/>
        </w:rPr>
      </w:pPr>
    </w:p>
    <w:p w14:paraId="087F0CB6" w14:textId="77777777" w:rsidR="00E75621" w:rsidRDefault="00E75621" w:rsidP="00E75621">
      <w:pPr>
        <w:spacing w:line="26" w:lineRule="atLeast"/>
        <w:jc w:val="center"/>
        <w:rPr>
          <w:b/>
          <w:bCs/>
          <w:sz w:val="24"/>
          <w:szCs w:val="24"/>
        </w:rPr>
      </w:pPr>
      <w:r w:rsidRPr="003C326F">
        <w:rPr>
          <w:b/>
          <w:bCs/>
          <w:sz w:val="24"/>
          <w:szCs w:val="24"/>
        </w:rPr>
        <w:t>§ 1</w:t>
      </w:r>
    </w:p>
    <w:p w14:paraId="6367D44B" w14:textId="6AF3AF80" w:rsidR="003C326F" w:rsidRPr="003C326F" w:rsidRDefault="003C326F" w:rsidP="00E75621">
      <w:pPr>
        <w:spacing w:line="26" w:lineRule="atLeast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Przedmiot umowy</w:t>
      </w:r>
    </w:p>
    <w:p w14:paraId="2D4F85B1" w14:textId="166CF00A" w:rsidR="00EE6CF6" w:rsidRPr="00543741" w:rsidRDefault="00A24CD4" w:rsidP="00543741">
      <w:pPr>
        <w:pStyle w:val="Akapitzlist"/>
        <w:numPr>
          <w:ilvl w:val="0"/>
          <w:numId w:val="11"/>
        </w:numPr>
        <w:tabs>
          <w:tab w:val="num" w:pos="426"/>
        </w:tabs>
        <w:spacing w:line="26" w:lineRule="atLeast"/>
        <w:ind w:left="426" w:hanging="426"/>
        <w:jc w:val="both"/>
        <w:rPr>
          <w:b/>
          <w:bCs/>
          <w:sz w:val="24"/>
          <w:szCs w:val="24"/>
        </w:rPr>
      </w:pPr>
      <w:r w:rsidRPr="00543741">
        <w:rPr>
          <w:sz w:val="24"/>
          <w:szCs w:val="24"/>
        </w:rPr>
        <w:t xml:space="preserve">Przedmiotem </w:t>
      </w:r>
      <w:r w:rsidR="003C326F" w:rsidRPr="00543741">
        <w:rPr>
          <w:sz w:val="24"/>
          <w:szCs w:val="24"/>
        </w:rPr>
        <w:t>u</w:t>
      </w:r>
      <w:r w:rsidRPr="00543741">
        <w:rPr>
          <w:sz w:val="24"/>
          <w:szCs w:val="24"/>
        </w:rPr>
        <w:t xml:space="preserve">mowy </w:t>
      </w:r>
      <w:r w:rsidR="00EE6CF6" w:rsidRPr="00543741">
        <w:rPr>
          <w:sz w:val="24"/>
          <w:szCs w:val="24"/>
        </w:rPr>
        <w:t>jest</w:t>
      </w:r>
      <w:r w:rsidR="00CA7228" w:rsidRPr="00543741">
        <w:rPr>
          <w:sz w:val="24"/>
          <w:szCs w:val="24"/>
        </w:rPr>
        <w:t>:</w:t>
      </w:r>
      <w:r w:rsidR="00EE6CF6" w:rsidRPr="00543741">
        <w:rPr>
          <w:sz w:val="24"/>
          <w:szCs w:val="24"/>
        </w:rPr>
        <w:t xml:space="preserve"> </w:t>
      </w:r>
      <w:r w:rsidR="00543741" w:rsidRPr="00543741">
        <w:rPr>
          <w:sz w:val="24"/>
          <w:szCs w:val="24"/>
        </w:rPr>
        <w:t xml:space="preserve">sporządzenie opinii, dotyczącej nieruchomości, zlokalizowanej w obrębie Topolno, gmina Pruszcz, oznaczonej ewidencyjnie numerami 215/1 o powierzchni 0,0184 ha oraz 216/1 o powierzchni 0,0156 ha, zapisanych w księdze wieczystej nr BY1S/00016595/5, poświadczającej jej stan prawny na dzień 31 grudnia 1998 r. na mapie z zaznaczonym pasem drogowym drogi wojewódzkiej nr 248 relacji Zbrachlin – Topólno – Borówno, opatrzonej adnotacją uprawnionego geodety, że przedstawia ona stan urządzenia drogi w dniu 31 grudnia 1998 r. oraz sporządzenie opinii przez uprawnionego geodetę, przedstawiającej stan urządzenia drogi i pasa drogowego na dzień 31 grudnia 1998 r. w zakresie wskazanego obszaru działek 215/1 </w:t>
      </w:r>
      <w:r w:rsidR="00543741">
        <w:rPr>
          <w:sz w:val="24"/>
          <w:szCs w:val="24"/>
        </w:rPr>
        <w:br/>
      </w:r>
      <w:r w:rsidR="00543741" w:rsidRPr="00543741">
        <w:rPr>
          <w:sz w:val="24"/>
          <w:szCs w:val="24"/>
        </w:rPr>
        <w:t xml:space="preserve">i 216/1. </w:t>
      </w:r>
    </w:p>
    <w:p w14:paraId="54EB0168" w14:textId="77777777" w:rsidR="00993B26" w:rsidRPr="00993B26" w:rsidRDefault="00993B26" w:rsidP="00993B26">
      <w:pPr>
        <w:pStyle w:val="Akapitzlist"/>
        <w:numPr>
          <w:ilvl w:val="0"/>
          <w:numId w:val="11"/>
        </w:numPr>
        <w:tabs>
          <w:tab w:val="num" w:pos="426"/>
        </w:tabs>
        <w:spacing w:line="26" w:lineRule="atLeast"/>
        <w:ind w:left="426" w:hanging="426"/>
        <w:jc w:val="both"/>
        <w:rPr>
          <w:sz w:val="24"/>
          <w:szCs w:val="24"/>
        </w:rPr>
      </w:pPr>
      <w:r w:rsidRPr="00993B26">
        <w:rPr>
          <w:sz w:val="24"/>
          <w:szCs w:val="24"/>
        </w:rPr>
        <w:t>Strony zobowiązane są do:</w:t>
      </w:r>
    </w:p>
    <w:p w14:paraId="56A1CEB8" w14:textId="77777777" w:rsidR="00993B26" w:rsidRDefault="00993B26" w:rsidP="00993B26">
      <w:pPr>
        <w:pStyle w:val="Standard"/>
        <w:widowControl/>
        <w:numPr>
          <w:ilvl w:val="0"/>
          <w:numId w:val="52"/>
        </w:numPr>
        <w:tabs>
          <w:tab w:val="clear" w:pos="567"/>
          <w:tab w:val="left" w:pos="708"/>
        </w:tabs>
        <w:suppressAutoHyphens w:val="0"/>
        <w:autoSpaceDE/>
        <w:autoSpaceDN w:val="0"/>
        <w:contextualSpacing/>
        <w:textAlignment w:val="baseline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współdziałania w realizacji przedmiotu zamówienia,</w:t>
      </w:r>
    </w:p>
    <w:p w14:paraId="5BF02CA0" w14:textId="252CD8A7" w:rsidR="00993B26" w:rsidRPr="00993B26" w:rsidRDefault="00993B26" w:rsidP="00993B26">
      <w:pPr>
        <w:pStyle w:val="Standard"/>
        <w:widowControl/>
        <w:numPr>
          <w:ilvl w:val="0"/>
          <w:numId w:val="52"/>
        </w:numPr>
        <w:tabs>
          <w:tab w:val="clear" w:pos="567"/>
          <w:tab w:val="left" w:pos="708"/>
        </w:tabs>
        <w:suppressAutoHyphens w:val="0"/>
        <w:autoSpaceDE/>
        <w:autoSpaceDN w:val="0"/>
        <w:contextualSpacing/>
        <w:textAlignment w:val="baseline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wzajemnego i niezwłocznego powiadamiania się na piśmie o zaistniałych przeszkodach, </w:t>
      </w:r>
      <w:r>
        <w:rPr>
          <w:rFonts w:ascii="Times New Roman" w:hAnsi="Times New Roman" w:cs="Times New Roman"/>
          <w:szCs w:val="24"/>
        </w:rPr>
        <w:br/>
        <w:t xml:space="preserve">w wypełnianiu wzajemnych zobowiązań w trakcie wykonywania przedmiotu zamówienia, w szczególności Wykonawca zobowiązany jest zgłaszać wszelkie okoliczności, które mogą mieć wpływ na brak terminowej realizacji przedmiotu umowy. </w:t>
      </w:r>
    </w:p>
    <w:p w14:paraId="087F0CB9" w14:textId="28AD134C" w:rsidR="00E75621" w:rsidRPr="00364EC1" w:rsidRDefault="00E75621" w:rsidP="00F708D2">
      <w:pPr>
        <w:pStyle w:val="Akapitzlist"/>
        <w:numPr>
          <w:ilvl w:val="0"/>
          <w:numId w:val="11"/>
        </w:numPr>
        <w:tabs>
          <w:tab w:val="num" w:pos="426"/>
        </w:tabs>
        <w:spacing w:line="26" w:lineRule="atLeast"/>
        <w:ind w:left="426" w:hanging="426"/>
        <w:jc w:val="both"/>
        <w:rPr>
          <w:sz w:val="24"/>
          <w:szCs w:val="24"/>
        </w:rPr>
      </w:pPr>
      <w:r w:rsidRPr="001538C2">
        <w:rPr>
          <w:sz w:val="24"/>
          <w:szCs w:val="24"/>
        </w:rPr>
        <w:t xml:space="preserve">Przedmiot </w:t>
      </w:r>
      <w:r w:rsidR="00993B26">
        <w:rPr>
          <w:sz w:val="24"/>
          <w:szCs w:val="24"/>
        </w:rPr>
        <w:t>u</w:t>
      </w:r>
      <w:r w:rsidRPr="001538C2">
        <w:rPr>
          <w:sz w:val="24"/>
          <w:szCs w:val="24"/>
        </w:rPr>
        <w:t xml:space="preserve">mowy, o którym mowa w ust. 1, powinien być wykonany zgodnie </w:t>
      </w:r>
      <w:r w:rsidR="002A3241">
        <w:rPr>
          <w:sz w:val="24"/>
          <w:szCs w:val="24"/>
        </w:rPr>
        <w:br/>
      </w:r>
      <w:r w:rsidRPr="001538C2">
        <w:rPr>
          <w:sz w:val="24"/>
          <w:szCs w:val="24"/>
        </w:rPr>
        <w:t xml:space="preserve">z </w:t>
      </w:r>
      <w:r w:rsidRPr="00364EC1">
        <w:rPr>
          <w:sz w:val="24"/>
          <w:szCs w:val="24"/>
        </w:rPr>
        <w:t xml:space="preserve">przepisami prawa i standardami zawodowymi, a w szczególności: </w:t>
      </w:r>
    </w:p>
    <w:p w14:paraId="775A61D9" w14:textId="0F09A8E4" w:rsidR="006253C2" w:rsidRDefault="006253C2" w:rsidP="006253C2">
      <w:pPr>
        <w:pStyle w:val="Akapitzlist"/>
        <w:numPr>
          <w:ilvl w:val="0"/>
          <w:numId w:val="20"/>
        </w:numPr>
        <w:spacing w:line="26" w:lineRule="atLeast"/>
        <w:ind w:left="709" w:hanging="283"/>
        <w:jc w:val="both"/>
        <w:rPr>
          <w:sz w:val="24"/>
          <w:szCs w:val="24"/>
        </w:rPr>
      </w:pPr>
      <w:r w:rsidRPr="001538C2">
        <w:rPr>
          <w:sz w:val="24"/>
          <w:szCs w:val="24"/>
        </w:rPr>
        <w:t xml:space="preserve">Ustawą z dnia 21 sierpnia 1997 r. o gospodarce nieruchomościami </w:t>
      </w:r>
      <w:r w:rsidR="00F4635D" w:rsidRPr="005449B8">
        <w:rPr>
          <w:sz w:val="24"/>
          <w:szCs w:val="24"/>
        </w:rPr>
        <w:t>(Dz.U. z 202</w:t>
      </w:r>
      <w:r w:rsidR="007B52AB">
        <w:rPr>
          <w:sz w:val="24"/>
          <w:szCs w:val="24"/>
        </w:rPr>
        <w:t>6</w:t>
      </w:r>
      <w:r w:rsidR="00F4635D" w:rsidRPr="005449B8">
        <w:rPr>
          <w:sz w:val="24"/>
          <w:szCs w:val="24"/>
        </w:rPr>
        <w:t xml:space="preserve"> r. </w:t>
      </w:r>
      <w:r w:rsidR="00F4635D" w:rsidRPr="005449B8">
        <w:rPr>
          <w:sz w:val="24"/>
          <w:szCs w:val="24"/>
        </w:rPr>
        <w:br/>
        <w:t xml:space="preserve">poz. </w:t>
      </w:r>
      <w:r w:rsidR="007B52AB">
        <w:rPr>
          <w:sz w:val="24"/>
          <w:szCs w:val="24"/>
        </w:rPr>
        <w:t>399</w:t>
      </w:r>
      <w:r w:rsidR="00F4635D" w:rsidRPr="005449B8">
        <w:rPr>
          <w:sz w:val="24"/>
          <w:szCs w:val="24"/>
        </w:rPr>
        <w:t xml:space="preserve"> </w:t>
      </w:r>
      <w:r w:rsidR="007B52AB">
        <w:rPr>
          <w:sz w:val="24"/>
          <w:szCs w:val="24"/>
        </w:rPr>
        <w:t>t.j.</w:t>
      </w:r>
      <w:r w:rsidR="00F4635D" w:rsidRPr="00E1438F">
        <w:rPr>
          <w:sz w:val="24"/>
          <w:szCs w:val="24"/>
        </w:rPr>
        <w:t>)</w:t>
      </w:r>
      <w:r w:rsidRPr="00E1438F">
        <w:rPr>
          <w:sz w:val="24"/>
          <w:szCs w:val="24"/>
        </w:rPr>
        <w:t>,</w:t>
      </w:r>
    </w:p>
    <w:p w14:paraId="4E26A6BF" w14:textId="4FF3473D" w:rsidR="00EE6CF6" w:rsidRPr="00EE6CF6" w:rsidRDefault="00EE6CF6" w:rsidP="00EE6CF6">
      <w:pPr>
        <w:pStyle w:val="Akapitzlist"/>
        <w:numPr>
          <w:ilvl w:val="0"/>
          <w:numId w:val="20"/>
        </w:numPr>
        <w:spacing w:line="26" w:lineRule="atLeast"/>
        <w:ind w:left="709" w:hanging="283"/>
        <w:jc w:val="both"/>
        <w:rPr>
          <w:sz w:val="24"/>
          <w:szCs w:val="24"/>
        </w:rPr>
      </w:pPr>
      <w:r w:rsidRPr="005449B8">
        <w:rPr>
          <w:sz w:val="24"/>
          <w:szCs w:val="24"/>
        </w:rPr>
        <w:t>Ustawą z dnia 17 maja 1989 r. Prawo geodezyjne i kartograficzne (Dz.U. z 202</w:t>
      </w:r>
      <w:r w:rsidR="00C32A27">
        <w:rPr>
          <w:sz w:val="24"/>
          <w:szCs w:val="24"/>
        </w:rPr>
        <w:t>4</w:t>
      </w:r>
      <w:r w:rsidRPr="005449B8">
        <w:rPr>
          <w:sz w:val="24"/>
          <w:szCs w:val="24"/>
        </w:rPr>
        <w:t xml:space="preserve"> r. </w:t>
      </w:r>
      <w:r w:rsidRPr="005449B8">
        <w:rPr>
          <w:sz w:val="24"/>
          <w:szCs w:val="24"/>
        </w:rPr>
        <w:br/>
        <w:t xml:space="preserve">poz. </w:t>
      </w:r>
      <w:r>
        <w:rPr>
          <w:sz w:val="24"/>
          <w:szCs w:val="24"/>
        </w:rPr>
        <w:t>1</w:t>
      </w:r>
      <w:r w:rsidR="00C32A27">
        <w:rPr>
          <w:sz w:val="24"/>
          <w:szCs w:val="24"/>
        </w:rPr>
        <w:t>151 z późn. zm.</w:t>
      </w:r>
      <w:r w:rsidRPr="005449B8">
        <w:rPr>
          <w:sz w:val="24"/>
          <w:szCs w:val="24"/>
        </w:rPr>
        <w:t>),</w:t>
      </w:r>
    </w:p>
    <w:p w14:paraId="1DF3FAEC" w14:textId="5B170A57" w:rsidR="00A11A89" w:rsidRPr="005449B8" w:rsidRDefault="00A11A89" w:rsidP="00A11A89">
      <w:pPr>
        <w:pStyle w:val="Akapitzlist"/>
        <w:numPr>
          <w:ilvl w:val="0"/>
          <w:numId w:val="20"/>
        </w:numPr>
        <w:spacing w:line="26" w:lineRule="atLeast"/>
        <w:ind w:left="709" w:hanging="283"/>
        <w:jc w:val="both"/>
        <w:rPr>
          <w:sz w:val="24"/>
          <w:szCs w:val="24"/>
        </w:rPr>
      </w:pPr>
      <w:r w:rsidRPr="005449B8">
        <w:rPr>
          <w:sz w:val="24"/>
          <w:szCs w:val="24"/>
        </w:rPr>
        <w:lastRenderedPageBreak/>
        <w:t xml:space="preserve">Rozporządzeniem Ministra Rozwoju z dnia 18 sierpnia 2020 r. </w:t>
      </w:r>
      <w:r w:rsidRPr="005449B8">
        <w:rPr>
          <w:iCs/>
          <w:sz w:val="24"/>
          <w:szCs w:val="24"/>
        </w:rPr>
        <w:t>w sprawie standardów technicznych wykonywania geodezyjnych pomiarów sytuacyjnych i wysokościowych oraz opracowywania i przekazywania wyników tych pomiarów do państwowego zasobu geodezyjnego i kartograficznego (Dz. U. z 2022 r. poz. 1670).</w:t>
      </w:r>
    </w:p>
    <w:p w14:paraId="26AC562A" w14:textId="20D8F7BC" w:rsidR="00116F32" w:rsidRPr="001538C2" w:rsidRDefault="00116F32" w:rsidP="00116F32">
      <w:pPr>
        <w:pStyle w:val="Akapitzlist"/>
        <w:numPr>
          <w:ilvl w:val="0"/>
          <w:numId w:val="11"/>
        </w:numPr>
        <w:spacing w:line="26" w:lineRule="atLeast"/>
        <w:ind w:left="426" w:hanging="426"/>
        <w:jc w:val="both"/>
        <w:rPr>
          <w:sz w:val="24"/>
          <w:szCs w:val="24"/>
        </w:rPr>
      </w:pPr>
      <w:r w:rsidRPr="001538C2">
        <w:rPr>
          <w:sz w:val="24"/>
          <w:szCs w:val="24"/>
        </w:rPr>
        <w:t xml:space="preserve">Przedmiot </w:t>
      </w:r>
      <w:r w:rsidR="00993B26">
        <w:rPr>
          <w:sz w:val="24"/>
          <w:szCs w:val="24"/>
        </w:rPr>
        <w:t>u</w:t>
      </w:r>
      <w:r w:rsidRPr="001538C2">
        <w:rPr>
          <w:sz w:val="24"/>
          <w:szCs w:val="24"/>
        </w:rPr>
        <w:t>mowy zostanie wykonany i przekazany Zamawiającemu przez Wy</w:t>
      </w:r>
      <w:r>
        <w:rPr>
          <w:sz w:val="24"/>
          <w:szCs w:val="24"/>
        </w:rPr>
        <w:t xml:space="preserve">konawcę </w:t>
      </w:r>
      <w:r>
        <w:rPr>
          <w:sz w:val="24"/>
          <w:szCs w:val="24"/>
        </w:rPr>
        <w:br/>
      </w:r>
      <w:r w:rsidRPr="005D5585">
        <w:rPr>
          <w:sz w:val="24"/>
          <w:szCs w:val="24"/>
        </w:rPr>
        <w:t xml:space="preserve">w </w:t>
      </w:r>
      <w:r w:rsidR="000213C9">
        <w:rPr>
          <w:sz w:val="24"/>
          <w:szCs w:val="24"/>
        </w:rPr>
        <w:t>dwóch</w:t>
      </w:r>
      <w:r w:rsidR="00F4635D" w:rsidRPr="00F4635D">
        <w:rPr>
          <w:sz w:val="24"/>
          <w:szCs w:val="24"/>
        </w:rPr>
        <w:t xml:space="preserve"> egzemplarzach w wersji papierowej oraz w wersji </w:t>
      </w:r>
      <w:r w:rsidRPr="005D5585">
        <w:rPr>
          <w:sz w:val="24"/>
          <w:szCs w:val="24"/>
        </w:rPr>
        <w:t>elektroniczn</w:t>
      </w:r>
      <w:r w:rsidR="00F4635D">
        <w:rPr>
          <w:sz w:val="24"/>
          <w:szCs w:val="24"/>
        </w:rPr>
        <w:t>ej</w:t>
      </w:r>
      <w:r w:rsidRPr="005D5585">
        <w:rPr>
          <w:sz w:val="24"/>
          <w:szCs w:val="24"/>
        </w:rPr>
        <w:t>.</w:t>
      </w:r>
    </w:p>
    <w:p w14:paraId="087F0CBE" w14:textId="5F719D24" w:rsidR="00E75621" w:rsidRDefault="00E75621" w:rsidP="00E75621">
      <w:pPr>
        <w:pStyle w:val="Akapitzlist"/>
        <w:numPr>
          <w:ilvl w:val="0"/>
          <w:numId w:val="11"/>
        </w:numPr>
        <w:spacing w:line="26" w:lineRule="atLeast"/>
        <w:ind w:left="426" w:hanging="426"/>
        <w:jc w:val="both"/>
        <w:rPr>
          <w:sz w:val="24"/>
          <w:szCs w:val="24"/>
        </w:rPr>
      </w:pPr>
      <w:r w:rsidRPr="001538C2">
        <w:rPr>
          <w:sz w:val="24"/>
          <w:szCs w:val="24"/>
        </w:rPr>
        <w:t xml:space="preserve">Wykonawca zobowiązany jest do skompletowania we własnym zakresie i na własny koszt dokumentacji niezbędnej do wykonania przedmiotu </w:t>
      </w:r>
      <w:r w:rsidR="00993B26">
        <w:rPr>
          <w:sz w:val="24"/>
          <w:szCs w:val="24"/>
        </w:rPr>
        <w:t>u</w:t>
      </w:r>
      <w:r w:rsidRPr="001538C2">
        <w:rPr>
          <w:sz w:val="24"/>
          <w:szCs w:val="24"/>
        </w:rPr>
        <w:t>mowy, a w szczególności: dokumen</w:t>
      </w:r>
      <w:r w:rsidR="00B67193" w:rsidRPr="001538C2">
        <w:rPr>
          <w:sz w:val="24"/>
          <w:szCs w:val="24"/>
        </w:rPr>
        <w:t xml:space="preserve">tacji fotograficznej </w:t>
      </w:r>
      <w:r w:rsidRPr="001538C2">
        <w:rPr>
          <w:sz w:val="24"/>
          <w:szCs w:val="24"/>
        </w:rPr>
        <w:t>nieruchomości,</w:t>
      </w:r>
      <w:r w:rsidR="001714AE">
        <w:rPr>
          <w:sz w:val="24"/>
          <w:szCs w:val="24"/>
        </w:rPr>
        <w:t xml:space="preserve"> </w:t>
      </w:r>
      <w:r w:rsidRPr="001538C2">
        <w:rPr>
          <w:sz w:val="24"/>
          <w:szCs w:val="24"/>
        </w:rPr>
        <w:t>protokołu z badania ksiąg wieczystych, wypisu i wyrysu z rejestru ewidencji gruntów oraz innych dokumentów</w:t>
      </w:r>
      <w:r w:rsidR="00905120">
        <w:rPr>
          <w:sz w:val="24"/>
          <w:szCs w:val="24"/>
        </w:rPr>
        <w:t xml:space="preserve"> niezbędnych do wykonania zlecenia</w:t>
      </w:r>
      <w:r w:rsidR="00221538">
        <w:rPr>
          <w:sz w:val="24"/>
          <w:szCs w:val="24"/>
        </w:rPr>
        <w:t>.</w:t>
      </w:r>
    </w:p>
    <w:p w14:paraId="33874CBE" w14:textId="77777777" w:rsidR="00CE1DC8" w:rsidRDefault="00CE1DC8" w:rsidP="00CE1DC8">
      <w:pPr>
        <w:pStyle w:val="Akapitzlist"/>
        <w:numPr>
          <w:ilvl w:val="0"/>
          <w:numId w:val="11"/>
        </w:numPr>
        <w:spacing w:line="26" w:lineRule="atLeast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Instrumenty</w:t>
      </w:r>
      <w:r w:rsidRPr="00823235">
        <w:rPr>
          <w:sz w:val="24"/>
          <w:szCs w:val="24"/>
        </w:rPr>
        <w:t xml:space="preserve"> i urządzenia użyte do </w:t>
      </w:r>
      <w:r>
        <w:rPr>
          <w:sz w:val="24"/>
          <w:szCs w:val="24"/>
        </w:rPr>
        <w:t>określonych prac pomiarowych powinny posiadać certyfikat, potwierdzający zgodność parametrów ze zdefiniowanymi wymaganiami.</w:t>
      </w:r>
      <w:r w:rsidRPr="00823235">
        <w:rPr>
          <w:sz w:val="24"/>
          <w:szCs w:val="24"/>
        </w:rPr>
        <w:t xml:space="preserve"> </w:t>
      </w:r>
    </w:p>
    <w:p w14:paraId="6897D83C" w14:textId="708A5EB6" w:rsidR="00CE1DC8" w:rsidRDefault="00CE1DC8" w:rsidP="00CE1DC8">
      <w:pPr>
        <w:pStyle w:val="Akapitzlist"/>
        <w:numPr>
          <w:ilvl w:val="0"/>
          <w:numId w:val="11"/>
        </w:numPr>
        <w:spacing w:line="26" w:lineRule="atLeast"/>
        <w:ind w:left="426" w:hanging="426"/>
        <w:jc w:val="both"/>
        <w:rPr>
          <w:sz w:val="24"/>
          <w:szCs w:val="24"/>
        </w:rPr>
      </w:pPr>
      <w:r w:rsidRPr="000B53C4">
        <w:rPr>
          <w:sz w:val="24"/>
          <w:szCs w:val="24"/>
        </w:rPr>
        <w:t>Na każde żądanie Zamawiającego Wykonawca zobowiązany jest okazać w stosunku do</w:t>
      </w:r>
      <w:r>
        <w:rPr>
          <w:sz w:val="24"/>
          <w:szCs w:val="24"/>
        </w:rPr>
        <w:t> </w:t>
      </w:r>
      <w:r w:rsidRPr="000B53C4">
        <w:rPr>
          <w:sz w:val="24"/>
          <w:szCs w:val="24"/>
        </w:rPr>
        <w:t xml:space="preserve">wskazanych instrumentów i urządzeń wymagane przepisami dla tych materiałów </w:t>
      </w:r>
      <w:r>
        <w:rPr>
          <w:sz w:val="24"/>
          <w:szCs w:val="24"/>
        </w:rPr>
        <w:br/>
      </w:r>
      <w:r w:rsidRPr="000B53C4">
        <w:rPr>
          <w:sz w:val="24"/>
          <w:szCs w:val="24"/>
        </w:rPr>
        <w:t xml:space="preserve">i urządzeń certyfikaty zgodności z obowiązującymi normami, aprobaty techniczne, atesty, świadectwa jakości, instrukcje obsługi, itp. </w:t>
      </w:r>
    </w:p>
    <w:p w14:paraId="244F6405" w14:textId="388D6FA9" w:rsidR="00CE1DC8" w:rsidRDefault="00CE1DC8" w:rsidP="00CE1DC8">
      <w:pPr>
        <w:pStyle w:val="Akapitzlist"/>
        <w:numPr>
          <w:ilvl w:val="0"/>
          <w:numId w:val="11"/>
        </w:numPr>
        <w:spacing w:line="26" w:lineRule="atLeast"/>
        <w:ind w:left="426" w:hanging="426"/>
        <w:jc w:val="both"/>
        <w:rPr>
          <w:sz w:val="24"/>
          <w:szCs w:val="24"/>
        </w:rPr>
      </w:pPr>
      <w:r w:rsidRPr="000B53C4">
        <w:rPr>
          <w:sz w:val="24"/>
          <w:szCs w:val="24"/>
        </w:rPr>
        <w:t>Wykonawca zobowiązuje się do dołożenia najwyższej staranności przy wykonywan</w:t>
      </w:r>
      <w:r>
        <w:rPr>
          <w:sz w:val="24"/>
          <w:szCs w:val="24"/>
        </w:rPr>
        <w:t xml:space="preserve">iu niniejszej </w:t>
      </w:r>
      <w:r w:rsidR="00993B26">
        <w:rPr>
          <w:sz w:val="24"/>
          <w:szCs w:val="24"/>
        </w:rPr>
        <w:t>u</w:t>
      </w:r>
      <w:r>
        <w:rPr>
          <w:sz w:val="24"/>
          <w:szCs w:val="24"/>
        </w:rPr>
        <w:t>mowy, prowadzenia</w:t>
      </w:r>
      <w:r w:rsidRPr="000B53C4">
        <w:rPr>
          <w:sz w:val="24"/>
          <w:szCs w:val="24"/>
        </w:rPr>
        <w:t xml:space="preserve"> pomiarów zgodnie z zasadami </w:t>
      </w:r>
      <w:r>
        <w:rPr>
          <w:sz w:val="24"/>
          <w:szCs w:val="24"/>
        </w:rPr>
        <w:t>współczesnej wiedzy technicznej, obowiązującymi w tym zakresie przepisami prawa</w:t>
      </w:r>
      <w:r w:rsidRPr="000B53C4">
        <w:rPr>
          <w:sz w:val="24"/>
          <w:szCs w:val="24"/>
        </w:rPr>
        <w:t xml:space="preserve"> oraz stos</w:t>
      </w:r>
      <w:r>
        <w:rPr>
          <w:sz w:val="24"/>
          <w:szCs w:val="24"/>
        </w:rPr>
        <w:t>ując</w:t>
      </w:r>
      <w:r w:rsidRPr="000B53C4">
        <w:rPr>
          <w:sz w:val="24"/>
          <w:szCs w:val="24"/>
        </w:rPr>
        <w:t xml:space="preserve"> się do</w:t>
      </w:r>
      <w:r>
        <w:rPr>
          <w:sz w:val="24"/>
          <w:szCs w:val="24"/>
        </w:rPr>
        <w:t> </w:t>
      </w:r>
      <w:r w:rsidRPr="000B53C4">
        <w:rPr>
          <w:sz w:val="24"/>
          <w:szCs w:val="24"/>
        </w:rPr>
        <w:t xml:space="preserve">wskazań Zamawiającego. </w:t>
      </w:r>
    </w:p>
    <w:p w14:paraId="3C0F3036" w14:textId="435CA998" w:rsidR="00820BD8" w:rsidRDefault="00820BD8" w:rsidP="00820BD8">
      <w:pPr>
        <w:pStyle w:val="Akapitzlist"/>
        <w:numPr>
          <w:ilvl w:val="0"/>
          <w:numId w:val="11"/>
        </w:numPr>
        <w:spacing w:line="26" w:lineRule="atLeast"/>
        <w:ind w:left="426" w:hanging="426"/>
        <w:jc w:val="both"/>
        <w:rPr>
          <w:sz w:val="24"/>
          <w:szCs w:val="24"/>
        </w:rPr>
      </w:pPr>
      <w:r w:rsidRPr="00820BD8">
        <w:rPr>
          <w:sz w:val="24"/>
          <w:szCs w:val="24"/>
        </w:rPr>
        <w:t xml:space="preserve">Wykonawca odpowiedzialny jest za własne działanie lub zaniechanie jak i za działania </w:t>
      </w:r>
      <w:r w:rsidRPr="00820BD8">
        <w:rPr>
          <w:sz w:val="24"/>
          <w:szCs w:val="24"/>
        </w:rPr>
        <w:br/>
        <w:t xml:space="preserve">i zaniechania osób, z których pomocą wykonuje przedmiot </w:t>
      </w:r>
      <w:r w:rsidR="00993B26">
        <w:rPr>
          <w:sz w:val="24"/>
          <w:szCs w:val="24"/>
        </w:rPr>
        <w:t>u</w:t>
      </w:r>
      <w:r w:rsidRPr="00820BD8">
        <w:rPr>
          <w:sz w:val="24"/>
          <w:szCs w:val="24"/>
        </w:rPr>
        <w:t>mowy.</w:t>
      </w:r>
    </w:p>
    <w:p w14:paraId="2DB9655B" w14:textId="22A053D1" w:rsidR="00820BD8" w:rsidRDefault="00820BD8" w:rsidP="00820BD8">
      <w:pPr>
        <w:pStyle w:val="Akapitzlist"/>
        <w:numPr>
          <w:ilvl w:val="0"/>
          <w:numId w:val="11"/>
        </w:numPr>
        <w:spacing w:line="26" w:lineRule="atLeast"/>
        <w:ind w:left="426" w:hanging="426"/>
        <w:jc w:val="both"/>
        <w:rPr>
          <w:sz w:val="24"/>
          <w:szCs w:val="24"/>
        </w:rPr>
      </w:pPr>
      <w:r w:rsidRPr="00820BD8">
        <w:rPr>
          <w:sz w:val="24"/>
          <w:szCs w:val="24"/>
        </w:rPr>
        <w:t xml:space="preserve">Wykonawca oświadcza, że posiada wszystkie wymagane uprawnienia do wykonywania przedmiotu </w:t>
      </w:r>
      <w:r w:rsidR="00993B26">
        <w:rPr>
          <w:sz w:val="24"/>
          <w:szCs w:val="24"/>
        </w:rPr>
        <w:t>u</w:t>
      </w:r>
      <w:r w:rsidRPr="00820BD8">
        <w:rPr>
          <w:sz w:val="24"/>
          <w:szCs w:val="24"/>
        </w:rPr>
        <w:t>mowy i nie występują po jego stronie jakiekolwiek okoliczności, które mogłyby uniemożliwić jego wykonanie.</w:t>
      </w:r>
    </w:p>
    <w:p w14:paraId="4DB651B0" w14:textId="2DBBBA2B" w:rsidR="00C675DF" w:rsidRPr="00C675DF" w:rsidRDefault="00C675DF" w:rsidP="00C675DF">
      <w:pPr>
        <w:pStyle w:val="Akapitzlist"/>
        <w:numPr>
          <w:ilvl w:val="0"/>
          <w:numId w:val="11"/>
        </w:numPr>
        <w:spacing w:line="26" w:lineRule="atLeast"/>
        <w:ind w:left="426" w:hanging="426"/>
        <w:jc w:val="both"/>
        <w:rPr>
          <w:sz w:val="24"/>
          <w:szCs w:val="24"/>
        </w:rPr>
      </w:pPr>
      <w:r w:rsidRPr="00C675DF">
        <w:rPr>
          <w:sz w:val="24"/>
          <w:szCs w:val="24"/>
        </w:rPr>
        <w:t xml:space="preserve">Wykonawca zobowiązuje się do udzielania wyjaśnień dotyczących przedmiotu umowy </w:t>
      </w:r>
      <w:r w:rsidRPr="00C675DF">
        <w:rPr>
          <w:sz w:val="24"/>
          <w:szCs w:val="24"/>
        </w:rPr>
        <w:br/>
        <w:t xml:space="preserve">w siedzibie Zamawiającego, a także przed właściwymi sądami i urzędami w terminach wskazanych przez te podmioty, </w:t>
      </w:r>
      <w:r w:rsidR="00993B26">
        <w:rPr>
          <w:sz w:val="24"/>
          <w:szCs w:val="24"/>
        </w:rPr>
        <w:t xml:space="preserve">w ramach </w:t>
      </w:r>
      <w:r w:rsidRPr="00C675DF">
        <w:rPr>
          <w:sz w:val="24"/>
          <w:szCs w:val="24"/>
        </w:rPr>
        <w:t>wynagrodzenia.</w:t>
      </w:r>
    </w:p>
    <w:p w14:paraId="3A234DDC" w14:textId="77777777" w:rsidR="00797DD4" w:rsidRPr="00797DD4" w:rsidRDefault="00797DD4" w:rsidP="00797DD4">
      <w:pPr>
        <w:pStyle w:val="Akapitzlist"/>
        <w:spacing w:line="26" w:lineRule="atLeast"/>
        <w:ind w:left="426"/>
        <w:jc w:val="both"/>
        <w:rPr>
          <w:sz w:val="24"/>
          <w:szCs w:val="24"/>
        </w:rPr>
      </w:pPr>
    </w:p>
    <w:p w14:paraId="087F0CBF" w14:textId="4AA69683" w:rsidR="00E75621" w:rsidRDefault="00E75621" w:rsidP="003F5C94">
      <w:pPr>
        <w:spacing w:line="26" w:lineRule="atLeast"/>
        <w:jc w:val="center"/>
        <w:rPr>
          <w:b/>
          <w:sz w:val="24"/>
          <w:szCs w:val="24"/>
        </w:rPr>
      </w:pPr>
      <w:r w:rsidRPr="001538C2">
        <w:rPr>
          <w:b/>
          <w:sz w:val="24"/>
          <w:szCs w:val="24"/>
        </w:rPr>
        <w:t>§ 2</w:t>
      </w:r>
    </w:p>
    <w:p w14:paraId="26A74A10" w14:textId="7D334B4D" w:rsidR="00111947" w:rsidRDefault="00111947" w:rsidP="003F5C94">
      <w:pPr>
        <w:spacing w:line="26" w:lineRule="atLeas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Termin realizacji przedmiotu umowy</w:t>
      </w:r>
    </w:p>
    <w:p w14:paraId="2DF92B57" w14:textId="350F4C5C" w:rsidR="00111947" w:rsidRPr="009D4218" w:rsidRDefault="00111947" w:rsidP="00111947">
      <w:pPr>
        <w:tabs>
          <w:tab w:val="left" w:pos="708"/>
        </w:tabs>
        <w:suppressAutoHyphens/>
        <w:autoSpaceDN w:val="0"/>
        <w:spacing w:afterLines="40" w:after="96"/>
        <w:ind w:left="284"/>
        <w:contextualSpacing/>
        <w:jc w:val="both"/>
        <w:textAlignment w:val="baseline"/>
        <w:rPr>
          <w:rFonts w:eastAsia="Calibri"/>
          <w:sz w:val="24"/>
          <w:szCs w:val="24"/>
          <w:lang w:eastAsia="ar-SA"/>
        </w:rPr>
      </w:pPr>
      <w:r w:rsidRPr="009D4218">
        <w:rPr>
          <w:rFonts w:eastAsia="Calibri"/>
          <w:sz w:val="24"/>
          <w:szCs w:val="24"/>
          <w:lang w:eastAsia="ar-SA"/>
        </w:rPr>
        <w:t>Termin realizacji przedmiotu umowy:</w:t>
      </w:r>
      <w:r>
        <w:rPr>
          <w:rFonts w:eastAsia="Calibri"/>
          <w:sz w:val="24"/>
          <w:szCs w:val="24"/>
          <w:lang w:eastAsia="ar-SA"/>
        </w:rPr>
        <w:t xml:space="preserve"> </w:t>
      </w:r>
      <w:r w:rsidR="00543741">
        <w:rPr>
          <w:rFonts w:eastAsia="Calibri"/>
          <w:b/>
          <w:bCs/>
          <w:sz w:val="24"/>
          <w:szCs w:val="24"/>
          <w:lang w:eastAsia="ar-SA"/>
        </w:rPr>
        <w:t>40</w:t>
      </w:r>
      <w:r>
        <w:rPr>
          <w:rFonts w:eastAsia="Calibri"/>
          <w:b/>
          <w:bCs/>
          <w:sz w:val="24"/>
          <w:szCs w:val="24"/>
          <w:lang w:eastAsia="ar-SA"/>
        </w:rPr>
        <w:t xml:space="preserve"> dni od dnia zawarcia umowy</w:t>
      </w:r>
      <w:r w:rsidRPr="002248A2">
        <w:rPr>
          <w:rFonts w:eastAsia="Calibri"/>
          <w:b/>
          <w:bCs/>
          <w:sz w:val="24"/>
          <w:szCs w:val="24"/>
          <w:lang w:eastAsia="ar-SA"/>
        </w:rPr>
        <w:t>.</w:t>
      </w:r>
    </w:p>
    <w:p w14:paraId="68BAE1ED" w14:textId="77777777" w:rsidR="002374C1" w:rsidRDefault="002374C1" w:rsidP="00820BD8">
      <w:pPr>
        <w:contextualSpacing/>
        <w:jc w:val="center"/>
        <w:rPr>
          <w:b/>
          <w:bCs/>
          <w:sz w:val="24"/>
          <w:szCs w:val="24"/>
        </w:rPr>
      </w:pPr>
    </w:p>
    <w:p w14:paraId="01E7D6C6" w14:textId="61B371D9" w:rsidR="00820BD8" w:rsidRDefault="00820BD8" w:rsidP="00820BD8">
      <w:pPr>
        <w:contextualSpacing/>
        <w:jc w:val="center"/>
        <w:rPr>
          <w:b/>
          <w:bCs/>
          <w:sz w:val="24"/>
          <w:szCs w:val="24"/>
        </w:rPr>
      </w:pPr>
      <w:r w:rsidRPr="00367EA1">
        <w:rPr>
          <w:b/>
          <w:bCs/>
          <w:sz w:val="24"/>
          <w:szCs w:val="24"/>
        </w:rPr>
        <w:t xml:space="preserve">§ </w:t>
      </w:r>
      <w:r w:rsidR="00C675DF">
        <w:rPr>
          <w:b/>
          <w:bCs/>
          <w:sz w:val="24"/>
          <w:szCs w:val="24"/>
        </w:rPr>
        <w:t>3</w:t>
      </w:r>
    </w:p>
    <w:p w14:paraId="363F194D" w14:textId="63B96460" w:rsidR="00312262" w:rsidRPr="00E23D8D" w:rsidRDefault="00312262" w:rsidP="00312262">
      <w:pPr>
        <w:contextualSpacing/>
        <w:jc w:val="center"/>
        <w:rPr>
          <w:b/>
          <w:bCs/>
          <w:sz w:val="24"/>
          <w:szCs w:val="24"/>
        </w:rPr>
      </w:pPr>
      <w:r w:rsidRPr="00E23D8D">
        <w:rPr>
          <w:b/>
          <w:bCs/>
          <w:sz w:val="24"/>
          <w:szCs w:val="24"/>
        </w:rPr>
        <w:t>Wynagrodzenie za wykonanie przedmiotu umowy</w:t>
      </w:r>
    </w:p>
    <w:p w14:paraId="2DBA737E" w14:textId="0464ECF6" w:rsidR="00312262" w:rsidRPr="00356A9A" w:rsidRDefault="00312262" w:rsidP="00312262">
      <w:pPr>
        <w:numPr>
          <w:ilvl w:val="0"/>
          <w:numId w:val="36"/>
        </w:numPr>
        <w:tabs>
          <w:tab w:val="left" w:pos="0"/>
        </w:tabs>
        <w:suppressAutoHyphens/>
        <w:ind w:left="426" w:hanging="432"/>
        <w:contextualSpacing/>
        <w:jc w:val="both"/>
        <w:rPr>
          <w:kern w:val="2"/>
          <w:sz w:val="24"/>
          <w:szCs w:val="24"/>
          <w:lang w:eastAsia="ar-SA"/>
        </w:rPr>
      </w:pPr>
      <w:r w:rsidRPr="00356A9A">
        <w:rPr>
          <w:kern w:val="2"/>
          <w:sz w:val="24"/>
          <w:szCs w:val="24"/>
          <w:lang w:eastAsia="ar-SA"/>
        </w:rPr>
        <w:t xml:space="preserve">Wynagrodzenie Wykonawcy z tytułu prawidłowego wykonania przedmiotu </w:t>
      </w:r>
      <w:r>
        <w:rPr>
          <w:kern w:val="2"/>
          <w:sz w:val="24"/>
          <w:szCs w:val="24"/>
          <w:lang w:eastAsia="ar-SA"/>
        </w:rPr>
        <w:t>u</w:t>
      </w:r>
      <w:r w:rsidRPr="00356A9A">
        <w:rPr>
          <w:kern w:val="2"/>
          <w:sz w:val="24"/>
          <w:szCs w:val="24"/>
          <w:lang w:eastAsia="ar-SA"/>
        </w:rPr>
        <w:t xml:space="preserve">mowy, </w:t>
      </w:r>
      <w:r>
        <w:rPr>
          <w:kern w:val="2"/>
          <w:sz w:val="24"/>
          <w:szCs w:val="24"/>
          <w:lang w:eastAsia="ar-SA"/>
        </w:rPr>
        <w:br/>
      </w:r>
      <w:r w:rsidRPr="00356A9A">
        <w:rPr>
          <w:kern w:val="2"/>
          <w:sz w:val="24"/>
          <w:szCs w:val="24"/>
          <w:lang w:eastAsia="ar-SA"/>
        </w:rPr>
        <w:t xml:space="preserve">o którym mowa w § 1, wynosi </w:t>
      </w:r>
      <w:r w:rsidR="00944DFD">
        <w:rPr>
          <w:kern w:val="2"/>
          <w:sz w:val="24"/>
          <w:szCs w:val="24"/>
          <w:lang w:eastAsia="ar-SA"/>
        </w:rPr>
        <w:t>……………….</w:t>
      </w:r>
      <w:r>
        <w:rPr>
          <w:kern w:val="2"/>
          <w:sz w:val="24"/>
          <w:szCs w:val="24"/>
          <w:lang w:eastAsia="ar-SA"/>
        </w:rPr>
        <w:t xml:space="preserve"> zł brutto. </w:t>
      </w:r>
    </w:p>
    <w:p w14:paraId="64ED7E6A" w14:textId="49CE9D98" w:rsidR="00312262" w:rsidRDefault="00312262" w:rsidP="00312262">
      <w:pPr>
        <w:numPr>
          <w:ilvl w:val="0"/>
          <w:numId w:val="36"/>
        </w:numPr>
        <w:tabs>
          <w:tab w:val="left" w:pos="0"/>
        </w:tabs>
        <w:suppressAutoHyphens/>
        <w:ind w:left="426" w:hanging="432"/>
        <w:contextualSpacing/>
        <w:jc w:val="both"/>
        <w:rPr>
          <w:kern w:val="2"/>
          <w:sz w:val="24"/>
          <w:szCs w:val="24"/>
          <w:lang w:eastAsia="ar-SA"/>
        </w:rPr>
      </w:pPr>
      <w:r w:rsidRPr="00850C4D">
        <w:rPr>
          <w:kern w:val="2"/>
          <w:sz w:val="24"/>
          <w:szCs w:val="24"/>
          <w:lang w:eastAsia="ar-SA"/>
        </w:rPr>
        <w:t xml:space="preserve">Wszelkie koszty związane z realizacją </w:t>
      </w:r>
      <w:r>
        <w:rPr>
          <w:kern w:val="2"/>
          <w:sz w:val="24"/>
          <w:szCs w:val="24"/>
          <w:lang w:eastAsia="ar-SA"/>
        </w:rPr>
        <w:t>przedmiotu umowy</w:t>
      </w:r>
      <w:r w:rsidRPr="00850C4D">
        <w:rPr>
          <w:kern w:val="2"/>
          <w:sz w:val="24"/>
          <w:szCs w:val="24"/>
          <w:lang w:eastAsia="ar-SA"/>
        </w:rPr>
        <w:t>, w tym koszty pozyskania dokumentacji,</w:t>
      </w:r>
      <w:r>
        <w:rPr>
          <w:kern w:val="2"/>
          <w:sz w:val="24"/>
          <w:szCs w:val="24"/>
          <w:lang w:eastAsia="ar-SA"/>
        </w:rPr>
        <w:t xml:space="preserve"> </w:t>
      </w:r>
      <w:r w:rsidRPr="00850C4D">
        <w:rPr>
          <w:kern w:val="2"/>
          <w:sz w:val="24"/>
          <w:szCs w:val="24"/>
          <w:lang w:eastAsia="ar-SA"/>
        </w:rPr>
        <w:t>leżą po stronie Wykonawcy.</w:t>
      </w:r>
    </w:p>
    <w:p w14:paraId="061799F4" w14:textId="77777777" w:rsidR="00312262" w:rsidRPr="00FA5D7C" w:rsidRDefault="00312262" w:rsidP="00312262">
      <w:pPr>
        <w:tabs>
          <w:tab w:val="left" w:pos="0"/>
        </w:tabs>
        <w:suppressAutoHyphens/>
        <w:ind w:left="426"/>
        <w:contextualSpacing/>
        <w:jc w:val="both"/>
        <w:rPr>
          <w:kern w:val="2"/>
          <w:sz w:val="24"/>
          <w:szCs w:val="24"/>
          <w:lang w:eastAsia="ar-SA"/>
        </w:rPr>
      </w:pPr>
    </w:p>
    <w:p w14:paraId="1104B720" w14:textId="74CAB1A5" w:rsidR="00C4519F" w:rsidRPr="00D120CC" w:rsidRDefault="00C4519F" w:rsidP="00C675DF">
      <w:pPr>
        <w:suppressAutoHyphens/>
        <w:ind w:left="4315" w:firstLine="92"/>
        <w:contextualSpacing/>
        <w:rPr>
          <w:rFonts w:eastAsia="SimSun"/>
          <w:b/>
          <w:iCs/>
          <w:kern w:val="2"/>
          <w:sz w:val="24"/>
          <w:szCs w:val="24"/>
          <w:lang w:eastAsia="hi-IN" w:bidi="hi-IN"/>
        </w:rPr>
      </w:pPr>
      <w:r w:rsidRPr="00D120CC">
        <w:rPr>
          <w:rFonts w:eastAsia="SimSun"/>
          <w:b/>
          <w:iCs/>
          <w:kern w:val="2"/>
          <w:sz w:val="24"/>
          <w:szCs w:val="24"/>
          <w:lang w:eastAsia="hi-IN" w:bidi="hi-IN"/>
        </w:rPr>
        <w:t xml:space="preserve">§ </w:t>
      </w:r>
      <w:r w:rsidR="00C675DF">
        <w:rPr>
          <w:rFonts w:eastAsia="SimSun"/>
          <w:b/>
          <w:iCs/>
          <w:kern w:val="2"/>
          <w:sz w:val="24"/>
          <w:szCs w:val="24"/>
          <w:lang w:eastAsia="hi-IN" w:bidi="hi-IN"/>
        </w:rPr>
        <w:t>4</w:t>
      </w:r>
    </w:p>
    <w:p w14:paraId="7CF21273" w14:textId="77777777" w:rsidR="00C4519F" w:rsidRPr="00D120CC" w:rsidRDefault="00C4519F" w:rsidP="00C4519F">
      <w:pPr>
        <w:suppressAutoHyphens/>
        <w:ind w:left="360"/>
        <w:contextualSpacing/>
        <w:jc w:val="center"/>
        <w:rPr>
          <w:rFonts w:eastAsia="SimSun"/>
          <w:b/>
          <w:iCs/>
          <w:kern w:val="2"/>
          <w:sz w:val="24"/>
          <w:szCs w:val="24"/>
          <w:lang w:eastAsia="hi-IN" w:bidi="hi-IN"/>
        </w:rPr>
      </w:pPr>
      <w:bookmarkStart w:id="1" w:name="_Hlk157688050"/>
      <w:r w:rsidRPr="00D120CC">
        <w:rPr>
          <w:rFonts w:eastAsia="SimSun"/>
          <w:b/>
          <w:iCs/>
          <w:kern w:val="2"/>
          <w:sz w:val="24"/>
          <w:szCs w:val="24"/>
          <w:lang w:eastAsia="hi-IN" w:bidi="hi-IN"/>
        </w:rPr>
        <w:t xml:space="preserve">Sposób rozliczenia wynagrodzenia </w:t>
      </w:r>
      <w:bookmarkEnd w:id="1"/>
    </w:p>
    <w:p w14:paraId="6DBABF15" w14:textId="71D27326" w:rsidR="00C4519F" w:rsidRPr="009A2301" w:rsidRDefault="00C4519F" w:rsidP="00C4519F">
      <w:pPr>
        <w:pStyle w:val="Akapitzlist"/>
        <w:numPr>
          <w:ilvl w:val="0"/>
          <w:numId w:val="37"/>
        </w:numPr>
        <w:spacing w:line="26" w:lineRule="atLeast"/>
        <w:ind w:left="426" w:hanging="426"/>
        <w:jc w:val="both"/>
        <w:rPr>
          <w:kern w:val="2"/>
          <w:sz w:val="24"/>
          <w:szCs w:val="24"/>
          <w:lang w:eastAsia="ar-SA"/>
        </w:rPr>
      </w:pPr>
      <w:r w:rsidRPr="00AA70CC">
        <w:rPr>
          <w:kern w:val="2"/>
          <w:sz w:val="24"/>
          <w:szCs w:val="24"/>
          <w:lang w:eastAsia="ar-SA"/>
        </w:rPr>
        <w:t xml:space="preserve">Wynagrodzenie za wykonanie przedmiotu </w:t>
      </w:r>
      <w:r>
        <w:rPr>
          <w:kern w:val="2"/>
          <w:sz w:val="24"/>
          <w:szCs w:val="24"/>
          <w:lang w:eastAsia="ar-SA"/>
        </w:rPr>
        <w:t>u</w:t>
      </w:r>
      <w:r w:rsidRPr="00AA70CC">
        <w:rPr>
          <w:kern w:val="2"/>
          <w:sz w:val="24"/>
          <w:szCs w:val="24"/>
          <w:lang w:eastAsia="ar-SA"/>
        </w:rPr>
        <w:t>mowy płatne będzie na podstawie prawidłowo wystawionej faktury</w:t>
      </w:r>
      <w:r w:rsidR="00C54CCE">
        <w:rPr>
          <w:kern w:val="2"/>
          <w:sz w:val="24"/>
          <w:szCs w:val="24"/>
          <w:lang w:eastAsia="ar-SA"/>
        </w:rPr>
        <w:t xml:space="preserve"> ustrukturyzowanej</w:t>
      </w:r>
      <w:r w:rsidRPr="00AA70CC">
        <w:rPr>
          <w:kern w:val="2"/>
          <w:sz w:val="24"/>
          <w:szCs w:val="24"/>
          <w:lang w:eastAsia="ar-SA"/>
        </w:rPr>
        <w:t xml:space="preserve">, na rachunek bankowy wskazany w jej treści. </w:t>
      </w:r>
      <w:r w:rsidRPr="009A2301">
        <w:rPr>
          <w:kern w:val="2"/>
          <w:sz w:val="24"/>
          <w:szCs w:val="24"/>
          <w:lang w:eastAsia="ar-SA"/>
        </w:rPr>
        <w:t xml:space="preserve">Podstawą do wystawienia faktury jest protokół zdawczo-odbiorczy. </w:t>
      </w:r>
    </w:p>
    <w:p w14:paraId="30418BD4" w14:textId="77777777" w:rsidR="00C4519F" w:rsidRPr="00485B48" w:rsidRDefault="00C4519F" w:rsidP="00C4519F">
      <w:pPr>
        <w:numPr>
          <w:ilvl w:val="0"/>
          <w:numId w:val="37"/>
        </w:numPr>
        <w:tabs>
          <w:tab w:val="left" w:pos="0"/>
        </w:tabs>
        <w:suppressAutoHyphens/>
        <w:ind w:left="426" w:hanging="432"/>
        <w:contextualSpacing/>
        <w:jc w:val="both"/>
        <w:rPr>
          <w:color w:val="000000" w:themeColor="text1"/>
          <w:kern w:val="2"/>
          <w:sz w:val="24"/>
          <w:szCs w:val="24"/>
          <w:lang w:eastAsia="ar-SA"/>
        </w:rPr>
      </w:pPr>
      <w:r w:rsidRPr="00485B48">
        <w:rPr>
          <w:color w:val="000000" w:themeColor="text1"/>
          <w:kern w:val="2"/>
          <w:sz w:val="24"/>
          <w:szCs w:val="24"/>
          <w:lang w:eastAsia="ar-SA"/>
        </w:rPr>
        <w:t xml:space="preserve">Zamawiający nie przewiduje odbiorów i płatności częściowych. </w:t>
      </w:r>
    </w:p>
    <w:p w14:paraId="5D9E1FF3" w14:textId="67C6A113" w:rsidR="00C4519F" w:rsidRPr="00485B48" w:rsidRDefault="00C4519F" w:rsidP="00C4519F">
      <w:pPr>
        <w:pStyle w:val="Akapitzlist"/>
        <w:numPr>
          <w:ilvl w:val="0"/>
          <w:numId w:val="37"/>
        </w:numPr>
        <w:spacing w:line="26" w:lineRule="atLeast"/>
        <w:ind w:left="426" w:hanging="426"/>
        <w:jc w:val="both"/>
        <w:rPr>
          <w:color w:val="000000" w:themeColor="text1"/>
          <w:kern w:val="2"/>
          <w:sz w:val="24"/>
          <w:szCs w:val="24"/>
          <w:lang w:eastAsia="ar-SA"/>
        </w:rPr>
      </w:pPr>
      <w:r w:rsidRPr="00485B48">
        <w:rPr>
          <w:color w:val="000000" w:themeColor="text1"/>
          <w:kern w:val="2"/>
          <w:sz w:val="24"/>
          <w:szCs w:val="24"/>
          <w:lang w:eastAsia="ar-SA"/>
        </w:rPr>
        <w:t xml:space="preserve">Wynagrodzenie określone w ust. 1 nie podlega waloryzacji i nie może ulec podwyższeniu przez cały okres realizacji umowy. W kwocie wynagrodzenia wskazanego w ust. 1 powyżej zawarte jest wynagrodzenie z tytułu przeniesienia autorskich praw majątkowych </w:t>
      </w:r>
      <w:r w:rsidRPr="00485B48">
        <w:rPr>
          <w:color w:val="000000" w:themeColor="text1"/>
          <w:kern w:val="2"/>
          <w:sz w:val="24"/>
          <w:szCs w:val="24"/>
          <w:lang w:eastAsia="ar-SA"/>
        </w:rPr>
        <w:br/>
      </w:r>
      <w:r w:rsidRPr="00485B48">
        <w:rPr>
          <w:color w:val="000000" w:themeColor="text1"/>
          <w:kern w:val="2"/>
          <w:sz w:val="24"/>
          <w:szCs w:val="24"/>
          <w:lang w:eastAsia="ar-SA"/>
        </w:rPr>
        <w:lastRenderedPageBreak/>
        <w:t>i przeniesienia prawa do zezwalania na wykonywanie zależnych praw autorskich do utworów na wszelkich polach eksploatacji wskazanych w umowie.</w:t>
      </w:r>
    </w:p>
    <w:p w14:paraId="0465A947" w14:textId="77777777" w:rsidR="00C54CCE" w:rsidRPr="00D85A4C" w:rsidRDefault="00C54CCE" w:rsidP="00C54CCE">
      <w:pPr>
        <w:pStyle w:val="Akapitzlist"/>
        <w:numPr>
          <w:ilvl w:val="0"/>
          <w:numId w:val="37"/>
        </w:numPr>
        <w:spacing w:line="26" w:lineRule="atLeast"/>
        <w:ind w:left="426" w:hanging="426"/>
        <w:jc w:val="both"/>
        <w:rPr>
          <w:color w:val="000000" w:themeColor="text1"/>
          <w:kern w:val="2"/>
          <w:sz w:val="24"/>
          <w:szCs w:val="24"/>
          <w:lang w:eastAsia="ar-SA"/>
        </w:rPr>
      </w:pPr>
      <w:r w:rsidRPr="00485B48">
        <w:rPr>
          <w:color w:val="000000" w:themeColor="text1"/>
          <w:kern w:val="2"/>
          <w:sz w:val="24"/>
          <w:szCs w:val="24"/>
          <w:lang w:eastAsia="ar-SA"/>
        </w:rPr>
        <w:t xml:space="preserve">Zamawiający ma obowiązek zapłaty faktury przelewem na </w:t>
      </w:r>
      <w:r w:rsidRPr="00D85A4C">
        <w:rPr>
          <w:color w:val="000000" w:themeColor="text1"/>
          <w:kern w:val="2"/>
          <w:sz w:val="24"/>
          <w:szCs w:val="24"/>
          <w:lang w:eastAsia="ar-SA"/>
        </w:rPr>
        <w:t xml:space="preserve">rachunek bankowy Wykonawcy w terminie do 30 dni licząc od dnia przydzielenia fakturze w KSeF numeru identyfikującego (dzień przyjęcia faktury do KSeF) i akceptacji przez Zamawiającego (akceptacja podlega na weryfikacji wystawienia faktury zgodnie z zasadami określonymi w niniejszym paragrafie). </w:t>
      </w:r>
      <w:bookmarkStart w:id="2" w:name="_Hlk158645907"/>
      <w:r w:rsidRPr="00D85A4C">
        <w:rPr>
          <w:color w:val="000000" w:themeColor="text1"/>
          <w:kern w:val="2"/>
          <w:sz w:val="24"/>
          <w:szCs w:val="24"/>
          <w:lang w:eastAsia="ar-SA"/>
        </w:rPr>
        <w:t>Za datę zapłaty uważać się będzie datę obciążenia rachunku bankowego Zamawiającego.</w:t>
      </w:r>
      <w:bookmarkEnd w:id="2"/>
    </w:p>
    <w:p w14:paraId="4B6B8F99" w14:textId="7EA85D16" w:rsidR="00485B48" w:rsidRPr="005B740B" w:rsidRDefault="00485B48" w:rsidP="007E25EE">
      <w:pPr>
        <w:pStyle w:val="Akapitzlist"/>
        <w:numPr>
          <w:ilvl w:val="0"/>
          <w:numId w:val="37"/>
        </w:numPr>
        <w:spacing w:line="26" w:lineRule="atLeast"/>
        <w:ind w:left="426" w:hanging="426"/>
        <w:jc w:val="both"/>
        <w:rPr>
          <w:color w:val="000000" w:themeColor="text1"/>
          <w:kern w:val="2"/>
          <w:sz w:val="24"/>
          <w:szCs w:val="24"/>
          <w:lang w:eastAsia="ar-SA"/>
        </w:rPr>
      </w:pPr>
      <w:bookmarkStart w:id="3" w:name="_Hlk59516040"/>
      <w:r w:rsidRPr="005B740B">
        <w:rPr>
          <w:color w:val="000000" w:themeColor="text1"/>
          <w:kern w:val="2"/>
          <w:sz w:val="24"/>
          <w:szCs w:val="24"/>
          <w:lang w:eastAsia="ar-SA"/>
        </w:rPr>
        <w:t>Strony ustalają, że faktury dokumentujące realizację niniejszej umowy będą wystawiane w Krajowym Systemie e-Faktur (KSeF) na Województwo Kujawsko-Pomorskie, jako nabywcę (Podmiot 2) Plac Teatralny 2, 87-100 Toruń, NIP 956 19 69 536, natomiast jako odbiorcę / podmiot dodatkowy (Podmiot 3) należy wskazać Zarząd Dróg Wojewódzkich w Bydgoszczy ul. Dworcowa 80, 85-010 Bydgoszcz i NIP 5542219944. Ponadto w pozycji Element Warunki Transakcji dla Fa należy wpisać numer:</w:t>
      </w:r>
      <w:r w:rsidR="005C01AF">
        <w:rPr>
          <w:color w:val="000000" w:themeColor="text1"/>
          <w:kern w:val="2"/>
          <w:sz w:val="24"/>
          <w:szCs w:val="24"/>
          <w:lang w:eastAsia="ar-SA"/>
        </w:rPr>
        <w:t>…………………………………</w:t>
      </w:r>
      <w:r w:rsidRPr="005B740B">
        <w:rPr>
          <w:color w:val="000000" w:themeColor="text1"/>
          <w:kern w:val="2"/>
          <w:sz w:val="24"/>
          <w:szCs w:val="24"/>
          <w:lang w:eastAsia="ar-SA"/>
        </w:rPr>
        <w:t>. Dane jednostki budżetowej (w tym adres) wskazywane są wyłącznie w celu zapewnienia prawidłowej identyfikacji odbiorcy faktury w obiegu organizacyjnym i nie wpływają na określenie nabywcy w rozumieniu przepisów podatkowych.</w:t>
      </w:r>
    </w:p>
    <w:p w14:paraId="70877A9D" w14:textId="2F2BEBFD" w:rsidR="00485B48" w:rsidRPr="00E54BCE" w:rsidRDefault="00485B48" w:rsidP="00485B48">
      <w:pPr>
        <w:pStyle w:val="Akapitzlist"/>
        <w:tabs>
          <w:tab w:val="left" w:pos="0"/>
        </w:tabs>
        <w:suppressAutoHyphens/>
        <w:jc w:val="center"/>
        <w:rPr>
          <w:color w:val="000000" w:themeColor="text1"/>
          <w:kern w:val="2"/>
          <w:sz w:val="24"/>
          <w:szCs w:val="24"/>
          <w:lang w:eastAsia="ar-SA"/>
        </w:rPr>
      </w:pPr>
      <w:r w:rsidRPr="00E54BCE">
        <w:rPr>
          <w:b/>
          <w:bCs/>
          <w:color w:val="000000" w:themeColor="text1"/>
          <w:kern w:val="2"/>
          <w:sz w:val="24"/>
          <w:szCs w:val="24"/>
          <w:lang w:eastAsia="ar-SA"/>
        </w:rPr>
        <w:t>Nabywca (Podmiot 2)</w:t>
      </w:r>
      <w:r w:rsidRPr="00E54BCE">
        <w:rPr>
          <w:color w:val="000000" w:themeColor="text1"/>
          <w:kern w:val="2"/>
          <w:sz w:val="24"/>
          <w:szCs w:val="24"/>
          <w:lang w:eastAsia="ar-SA"/>
        </w:rPr>
        <w:t>:</w:t>
      </w:r>
    </w:p>
    <w:tbl>
      <w:tblPr>
        <w:tblW w:w="0" w:type="auto"/>
        <w:tblInd w:w="1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5"/>
        <w:gridCol w:w="840"/>
        <w:gridCol w:w="762"/>
        <w:gridCol w:w="3430"/>
      </w:tblGrid>
      <w:tr w:rsidR="00E54BCE" w:rsidRPr="005B740B" w14:paraId="7E26E238" w14:textId="77777777" w:rsidTr="006625B6">
        <w:trPr>
          <w:cantSplit/>
          <w:trHeight w:val="20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7D60E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b/>
                <w:bCs/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Nazwa pola 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5BA071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b/>
                <w:bCs/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Sposób wypełnienia </w:t>
            </w:r>
          </w:p>
        </w:tc>
      </w:tr>
      <w:tr w:rsidR="00E54BCE" w:rsidRPr="005B740B" w14:paraId="54A7B6E3" w14:textId="77777777" w:rsidTr="006625B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17003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b/>
                <w:bCs/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Podmiot 2 </w:t>
            </w: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Dane identyfikacyjne 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2EBB1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NIP </w:t>
            </w:r>
          </w:p>
        </w:tc>
        <w:tc>
          <w:tcPr>
            <w:tcW w:w="3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8E5E1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9561969536 </w:t>
            </w:r>
          </w:p>
        </w:tc>
      </w:tr>
      <w:tr w:rsidR="00E54BCE" w:rsidRPr="005B740B" w14:paraId="5AF2C8DC" w14:textId="77777777" w:rsidTr="006625B6">
        <w:trPr>
          <w:cantSplit/>
          <w:trHeight w:val="20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00D9D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Nazwa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71023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Województwo Kujawsko-Pomorskie </w:t>
            </w:r>
          </w:p>
        </w:tc>
      </w:tr>
      <w:tr w:rsidR="00E54BCE" w:rsidRPr="005B740B" w14:paraId="51316F8B" w14:textId="77777777" w:rsidTr="006625B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077F7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Podmiot 2 (Adres) 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7029E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KodKraju </w:t>
            </w:r>
          </w:p>
        </w:tc>
        <w:tc>
          <w:tcPr>
            <w:tcW w:w="3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C309A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PL </w:t>
            </w:r>
          </w:p>
        </w:tc>
      </w:tr>
      <w:tr w:rsidR="00E54BCE" w:rsidRPr="005B740B" w14:paraId="43BA58BB" w14:textId="77777777" w:rsidTr="006625B6">
        <w:trPr>
          <w:cantSplit/>
          <w:trHeight w:val="20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0FB0A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AdresL1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B9CC8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Plac Teatralny 2, 87-100 Toruń </w:t>
            </w:r>
          </w:p>
        </w:tc>
      </w:tr>
      <w:tr w:rsidR="00E54BCE" w:rsidRPr="005B740B" w14:paraId="5F32AB68" w14:textId="77777777" w:rsidTr="006625B6">
        <w:trPr>
          <w:cantSplit/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EAE0FD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Podmiot 2 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628B1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JST </w:t>
            </w:r>
          </w:p>
        </w:tc>
        <w:tc>
          <w:tcPr>
            <w:tcW w:w="3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405E4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1 </w:t>
            </w:r>
          </w:p>
        </w:tc>
      </w:tr>
      <w:tr w:rsidR="00E54BCE" w:rsidRPr="005B740B" w14:paraId="44E94D94" w14:textId="77777777" w:rsidTr="006625B6">
        <w:trPr>
          <w:cantSplit/>
          <w:trHeight w:val="20"/>
        </w:trPr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69BBC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GV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144CD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2 </w:t>
            </w:r>
          </w:p>
        </w:tc>
      </w:tr>
      <w:tr w:rsidR="00E54BCE" w:rsidRPr="005B740B" w14:paraId="021706DE" w14:textId="77777777" w:rsidTr="006625B6">
        <w:tc>
          <w:tcPr>
            <w:tcW w:w="2715" w:type="dxa"/>
            <w:vAlign w:val="center"/>
            <w:hideMark/>
          </w:tcPr>
          <w:p w14:paraId="45521031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30" w:type="dxa"/>
            <w:vAlign w:val="center"/>
            <w:hideMark/>
          </w:tcPr>
          <w:p w14:paraId="7843F114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600" w:type="dxa"/>
            <w:vAlign w:val="center"/>
            <w:hideMark/>
          </w:tcPr>
          <w:p w14:paraId="61847ED4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3105" w:type="dxa"/>
            <w:vAlign w:val="center"/>
            <w:hideMark/>
          </w:tcPr>
          <w:p w14:paraId="330280E1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</w:p>
        </w:tc>
      </w:tr>
    </w:tbl>
    <w:p w14:paraId="486F1EEE" w14:textId="77777777" w:rsidR="00485B48" w:rsidRPr="00E54BCE" w:rsidRDefault="00485B48" w:rsidP="00485B48">
      <w:pPr>
        <w:pStyle w:val="Akapitzlist"/>
        <w:tabs>
          <w:tab w:val="left" w:pos="0"/>
        </w:tabs>
        <w:suppressAutoHyphens/>
        <w:jc w:val="both"/>
        <w:rPr>
          <w:color w:val="000000" w:themeColor="text1"/>
          <w:kern w:val="2"/>
          <w:sz w:val="24"/>
          <w:szCs w:val="24"/>
          <w:lang w:eastAsia="ar-SA"/>
        </w:rPr>
      </w:pPr>
    </w:p>
    <w:p w14:paraId="6A0277B6" w14:textId="660A9ADA" w:rsidR="00485B48" w:rsidRPr="00E54BCE" w:rsidRDefault="00485B48" w:rsidP="00485B48">
      <w:pPr>
        <w:pStyle w:val="Akapitzlist"/>
        <w:tabs>
          <w:tab w:val="left" w:pos="0"/>
        </w:tabs>
        <w:suppressAutoHyphens/>
        <w:jc w:val="center"/>
        <w:rPr>
          <w:color w:val="000000" w:themeColor="text1"/>
          <w:kern w:val="2"/>
          <w:sz w:val="24"/>
          <w:szCs w:val="24"/>
          <w:lang w:eastAsia="ar-SA"/>
        </w:rPr>
      </w:pPr>
      <w:r w:rsidRPr="00E54BCE">
        <w:rPr>
          <w:b/>
          <w:bCs/>
          <w:color w:val="000000" w:themeColor="text1"/>
          <w:kern w:val="2"/>
          <w:sz w:val="24"/>
          <w:szCs w:val="24"/>
          <w:lang w:eastAsia="ar-SA"/>
        </w:rPr>
        <w:t>Podmiot trzeci (Podmiot 3):</w:t>
      </w:r>
    </w:p>
    <w:tbl>
      <w:tblPr>
        <w:tblW w:w="0" w:type="auto"/>
        <w:tblInd w:w="1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15"/>
        <w:gridCol w:w="1194"/>
        <w:gridCol w:w="1172"/>
        <w:gridCol w:w="2619"/>
      </w:tblGrid>
      <w:tr w:rsidR="00E54BCE" w:rsidRPr="005B740B" w14:paraId="118987E9" w14:textId="77777777" w:rsidTr="006625B6">
        <w:trPr>
          <w:trHeight w:val="20"/>
        </w:trPr>
        <w:tc>
          <w:tcPr>
            <w:tcW w:w="36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77D7F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b/>
                <w:bCs/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Nazwa pola </w:t>
            </w:r>
          </w:p>
        </w:tc>
        <w:tc>
          <w:tcPr>
            <w:tcW w:w="38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65F0E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b/>
                <w:bCs/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Sposób wypełnienia </w:t>
            </w:r>
          </w:p>
        </w:tc>
      </w:tr>
      <w:tr w:rsidR="00E54BCE" w:rsidRPr="005B740B" w14:paraId="62E9D8BE" w14:textId="77777777" w:rsidTr="006625B6">
        <w:trPr>
          <w:trHeight w:val="20"/>
        </w:trPr>
        <w:tc>
          <w:tcPr>
            <w:tcW w:w="2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FB7BB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Podmiot 3 (DaneIdentyfikacyjne)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862B8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NIP 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DFE1E4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5542219944 </w:t>
            </w:r>
          </w:p>
        </w:tc>
      </w:tr>
      <w:tr w:rsidR="00E54BCE" w:rsidRPr="005B740B" w14:paraId="6E138448" w14:textId="77777777" w:rsidTr="006625B6">
        <w:trPr>
          <w:trHeight w:val="20"/>
        </w:trPr>
        <w:tc>
          <w:tcPr>
            <w:tcW w:w="361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CE709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Nazwa </w:t>
            </w:r>
          </w:p>
        </w:tc>
        <w:tc>
          <w:tcPr>
            <w:tcW w:w="38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82155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Zarząd Dróg Wojewódzkich </w:t>
            </w:r>
          </w:p>
        </w:tc>
      </w:tr>
      <w:tr w:rsidR="00E54BCE" w:rsidRPr="005B740B" w14:paraId="1C5481C7" w14:textId="77777777" w:rsidTr="006625B6">
        <w:trPr>
          <w:trHeight w:val="20"/>
        </w:trPr>
        <w:tc>
          <w:tcPr>
            <w:tcW w:w="2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6A627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Podmiot 3 (Adres)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E12ADE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KodKraju 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65481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PL </w:t>
            </w:r>
          </w:p>
        </w:tc>
      </w:tr>
      <w:tr w:rsidR="00E54BCE" w:rsidRPr="005B740B" w14:paraId="61DE00E5" w14:textId="77777777" w:rsidTr="006625B6">
        <w:trPr>
          <w:trHeight w:val="20"/>
        </w:trPr>
        <w:tc>
          <w:tcPr>
            <w:tcW w:w="361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36983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AdresL1 </w:t>
            </w:r>
          </w:p>
        </w:tc>
        <w:tc>
          <w:tcPr>
            <w:tcW w:w="386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3B11A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ul. Dworcowa 80, 85-010 Bydgoszcz </w:t>
            </w:r>
          </w:p>
        </w:tc>
      </w:tr>
      <w:tr w:rsidR="00E54BCE" w:rsidRPr="005B740B" w14:paraId="73ADD535" w14:textId="77777777" w:rsidTr="006625B6">
        <w:trPr>
          <w:trHeight w:val="20"/>
        </w:trPr>
        <w:tc>
          <w:tcPr>
            <w:tcW w:w="24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531DA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Podmiot 3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E637CF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Rola </w:t>
            </w:r>
          </w:p>
        </w:tc>
        <w:tc>
          <w:tcPr>
            <w:tcW w:w="2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7E234" w14:textId="77777777" w:rsidR="00485B48" w:rsidRPr="005B740B" w:rsidRDefault="00485B48" w:rsidP="006625B6">
            <w:pPr>
              <w:tabs>
                <w:tab w:val="left" w:pos="0"/>
              </w:tabs>
              <w:suppressAutoHyphens/>
              <w:ind w:left="426"/>
              <w:contextualSpacing/>
              <w:jc w:val="both"/>
              <w:rPr>
                <w:color w:val="000000" w:themeColor="text1"/>
                <w:kern w:val="2"/>
                <w:sz w:val="24"/>
                <w:szCs w:val="24"/>
                <w:lang w:eastAsia="ar-SA"/>
              </w:rPr>
            </w:pPr>
            <w:r w:rsidRPr="005B740B">
              <w:rPr>
                <w:color w:val="000000" w:themeColor="text1"/>
                <w:kern w:val="2"/>
                <w:sz w:val="24"/>
                <w:szCs w:val="24"/>
                <w:lang w:eastAsia="ar-SA"/>
              </w:rPr>
              <w:t xml:space="preserve">8 </w:t>
            </w:r>
          </w:p>
        </w:tc>
      </w:tr>
    </w:tbl>
    <w:p w14:paraId="16EEDB72" w14:textId="77777777" w:rsidR="00485B48" w:rsidRPr="00E54BCE" w:rsidRDefault="00485B48" w:rsidP="00C4519F">
      <w:pPr>
        <w:tabs>
          <w:tab w:val="left" w:pos="0"/>
        </w:tabs>
        <w:suppressAutoHyphens/>
        <w:ind w:left="426"/>
        <w:contextualSpacing/>
        <w:jc w:val="both"/>
        <w:rPr>
          <w:i/>
          <w:iCs/>
          <w:color w:val="000000" w:themeColor="text1"/>
          <w:kern w:val="2"/>
          <w:sz w:val="24"/>
          <w:szCs w:val="24"/>
          <w:lang w:eastAsia="ar-SA"/>
        </w:rPr>
      </w:pPr>
    </w:p>
    <w:bookmarkEnd w:id="3"/>
    <w:p w14:paraId="20117710" w14:textId="2D182AE8" w:rsidR="005B740B" w:rsidRPr="005B740B" w:rsidRDefault="00EC4547" w:rsidP="007E25EE">
      <w:pPr>
        <w:numPr>
          <w:ilvl w:val="0"/>
          <w:numId w:val="37"/>
        </w:numPr>
        <w:tabs>
          <w:tab w:val="left" w:pos="0"/>
        </w:tabs>
        <w:suppressAutoHyphens/>
        <w:ind w:left="426" w:hanging="432"/>
        <w:contextualSpacing/>
        <w:jc w:val="both"/>
        <w:rPr>
          <w:color w:val="EE0000"/>
          <w:kern w:val="2"/>
          <w:sz w:val="24"/>
          <w:szCs w:val="24"/>
          <w:lang w:eastAsia="ar-SA"/>
        </w:rPr>
      </w:pPr>
      <w:r w:rsidRPr="00E54BCE">
        <w:rPr>
          <w:color w:val="000000" w:themeColor="text1"/>
          <w:kern w:val="2"/>
          <w:sz w:val="24"/>
          <w:szCs w:val="24"/>
          <w:lang w:eastAsia="ar-SA"/>
        </w:rPr>
        <w:t xml:space="preserve">W okresie awarii lub niedostępności systemu KSeF, Wykonawca wystawia fakturę </w:t>
      </w:r>
      <w:r w:rsidR="007E25EE">
        <w:rPr>
          <w:color w:val="000000" w:themeColor="text1"/>
          <w:kern w:val="2"/>
          <w:sz w:val="24"/>
          <w:szCs w:val="24"/>
          <w:lang w:eastAsia="ar-SA"/>
        </w:rPr>
        <w:br/>
      </w:r>
      <w:r w:rsidRPr="00E54BCE">
        <w:rPr>
          <w:color w:val="000000" w:themeColor="text1"/>
          <w:kern w:val="2"/>
          <w:sz w:val="24"/>
          <w:szCs w:val="24"/>
          <w:lang w:eastAsia="ar-SA"/>
        </w:rPr>
        <w:t xml:space="preserve">w postaci elektronicznej (np. format PDF) zgodnie z procedurą awaryjną przewidzianą </w:t>
      </w:r>
      <w:r w:rsidR="007E25EE">
        <w:rPr>
          <w:color w:val="000000" w:themeColor="text1"/>
          <w:kern w:val="2"/>
          <w:sz w:val="24"/>
          <w:szCs w:val="24"/>
          <w:lang w:eastAsia="ar-SA"/>
        </w:rPr>
        <w:br/>
      </w:r>
      <w:r w:rsidRPr="00E54BCE">
        <w:rPr>
          <w:color w:val="000000" w:themeColor="text1"/>
          <w:kern w:val="2"/>
          <w:sz w:val="24"/>
          <w:szCs w:val="24"/>
          <w:lang w:eastAsia="ar-SA"/>
        </w:rPr>
        <w:t>w ustawie o VAT, a po ustąpieniu awarii zobowiązany jest do jej niezwłocznego wprowadzenia do KSeF.</w:t>
      </w:r>
    </w:p>
    <w:p w14:paraId="47C7D9B6" w14:textId="77777777" w:rsidR="00CE1DC8" w:rsidRPr="001538C2" w:rsidRDefault="00CE1DC8" w:rsidP="00CE1DC8">
      <w:pPr>
        <w:spacing w:line="26" w:lineRule="atLeast"/>
        <w:jc w:val="center"/>
        <w:rPr>
          <w:b/>
        </w:rPr>
      </w:pPr>
    </w:p>
    <w:p w14:paraId="087F0CD9" w14:textId="75048CEA" w:rsidR="00E75621" w:rsidRDefault="00E75621" w:rsidP="00FE351E">
      <w:pPr>
        <w:spacing w:line="26" w:lineRule="atLeast"/>
        <w:jc w:val="center"/>
        <w:rPr>
          <w:b/>
          <w:sz w:val="24"/>
          <w:szCs w:val="24"/>
        </w:rPr>
      </w:pPr>
      <w:r w:rsidRPr="001538C2">
        <w:rPr>
          <w:b/>
          <w:sz w:val="24"/>
          <w:szCs w:val="24"/>
        </w:rPr>
        <w:t xml:space="preserve">§ </w:t>
      </w:r>
      <w:r w:rsidR="00C675DF">
        <w:rPr>
          <w:b/>
          <w:sz w:val="24"/>
          <w:szCs w:val="24"/>
        </w:rPr>
        <w:t>5</w:t>
      </w:r>
    </w:p>
    <w:p w14:paraId="05063DB6" w14:textId="1A1135E7" w:rsidR="00C4519F" w:rsidRPr="001538C2" w:rsidRDefault="00C4519F" w:rsidP="00FE351E">
      <w:pPr>
        <w:spacing w:line="26" w:lineRule="atLeas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Osoby odpowiedzialne</w:t>
      </w:r>
    </w:p>
    <w:p w14:paraId="16374BC6" w14:textId="77777777" w:rsidR="00877D68" w:rsidRPr="000D2CD8" w:rsidRDefault="00877D68" w:rsidP="00877D68">
      <w:pPr>
        <w:numPr>
          <w:ilvl w:val="0"/>
          <w:numId w:val="38"/>
        </w:numPr>
        <w:suppressAutoHyphens/>
        <w:contextualSpacing/>
        <w:jc w:val="both"/>
        <w:rPr>
          <w:sz w:val="24"/>
          <w:szCs w:val="24"/>
        </w:rPr>
      </w:pPr>
      <w:r w:rsidRPr="000D2CD8">
        <w:rPr>
          <w:sz w:val="24"/>
          <w:szCs w:val="24"/>
        </w:rPr>
        <w:t>Osobą odpowiedzialną za realizację umowy ze strony Zamawiającego jest:</w:t>
      </w:r>
    </w:p>
    <w:p w14:paraId="6262A60C" w14:textId="6A8B6807" w:rsidR="00877D68" w:rsidRPr="00797A27" w:rsidRDefault="00877D68" w:rsidP="00877D68">
      <w:pPr>
        <w:pStyle w:val="Akapitzlist"/>
        <w:ind w:left="360"/>
        <w:jc w:val="both"/>
        <w:rPr>
          <w:sz w:val="24"/>
          <w:szCs w:val="24"/>
        </w:rPr>
      </w:pPr>
      <w:r w:rsidRPr="00797A27">
        <w:rPr>
          <w:sz w:val="24"/>
          <w:szCs w:val="24"/>
        </w:rPr>
        <w:t xml:space="preserve">p. </w:t>
      </w:r>
      <w:r w:rsidR="0086675E">
        <w:rPr>
          <w:sz w:val="24"/>
          <w:szCs w:val="24"/>
        </w:rPr>
        <w:t>……………….</w:t>
      </w:r>
      <w:r w:rsidRPr="00797A27">
        <w:rPr>
          <w:sz w:val="24"/>
          <w:szCs w:val="24"/>
        </w:rPr>
        <w:t xml:space="preserve"> – tel. </w:t>
      </w:r>
      <w:r w:rsidR="0086675E">
        <w:rPr>
          <w:sz w:val="24"/>
          <w:szCs w:val="24"/>
        </w:rPr>
        <w:t>……………………………..</w:t>
      </w:r>
    </w:p>
    <w:p w14:paraId="7D890042" w14:textId="77777777" w:rsidR="00877D68" w:rsidRPr="000D2CD8" w:rsidRDefault="00877D68" w:rsidP="00877D68">
      <w:pPr>
        <w:numPr>
          <w:ilvl w:val="0"/>
          <w:numId w:val="38"/>
        </w:numPr>
        <w:suppressAutoHyphens/>
        <w:contextualSpacing/>
        <w:jc w:val="both"/>
        <w:rPr>
          <w:sz w:val="24"/>
          <w:szCs w:val="24"/>
        </w:rPr>
      </w:pPr>
      <w:r w:rsidRPr="000D2CD8">
        <w:rPr>
          <w:sz w:val="24"/>
          <w:szCs w:val="24"/>
        </w:rPr>
        <w:t xml:space="preserve">Osobą </w:t>
      </w:r>
      <w:r>
        <w:rPr>
          <w:sz w:val="24"/>
          <w:szCs w:val="24"/>
        </w:rPr>
        <w:t>skierowaną do</w:t>
      </w:r>
      <w:r w:rsidRPr="000D2CD8">
        <w:rPr>
          <w:sz w:val="24"/>
          <w:szCs w:val="24"/>
        </w:rPr>
        <w:t xml:space="preserve"> realizacj</w:t>
      </w:r>
      <w:r>
        <w:rPr>
          <w:sz w:val="24"/>
          <w:szCs w:val="24"/>
        </w:rPr>
        <w:t>i</w:t>
      </w:r>
      <w:r w:rsidRPr="000D2CD8">
        <w:rPr>
          <w:sz w:val="24"/>
          <w:szCs w:val="24"/>
        </w:rPr>
        <w:t xml:space="preserve"> umowy</w:t>
      </w:r>
      <w:r>
        <w:rPr>
          <w:sz w:val="24"/>
          <w:szCs w:val="24"/>
        </w:rPr>
        <w:t xml:space="preserve"> </w:t>
      </w:r>
      <w:r w:rsidRPr="000D2CD8">
        <w:rPr>
          <w:sz w:val="24"/>
          <w:szCs w:val="24"/>
        </w:rPr>
        <w:t>ze strony Wykonawcy jest:</w:t>
      </w:r>
    </w:p>
    <w:p w14:paraId="0BDBE562" w14:textId="0C942183" w:rsidR="00877D68" w:rsidRDefault="00877D68" w:rsidP="00877D68">
      <w:pPr>
        <w:suppressAutoHyphens/>
        <w:ind w:left="360"/>
        <w:contextualSpacing/>
        <w:jc w:val="both"/>
        <w:rPr>
          <w:sz w:val="24"/>
          <w:szCs w:val="24"/>
        </w:rPr>
      </w:pPr>
      <w:r w:rsidRPr="000D2CD8">
        <w:rPr>
          <w:sz w:val="24"/>
          <w:szCs w:val="24"/>
        </w:rPr>
        <w:t>p.</w:t>
      </w:r>
      <w:r>
        <w:rPr>
          <w:sz w:val="24"/>
          <w:szCs w:val="24"/>
        </w:rPr>
        <w:t xml:space="preserve"> </w:t>
      </w:r>
      <w:r w:rsidR="0086675E">
        <w:rPr>
          <w:sz w:val="24"/>
          <w:szCs w:val="24"/>
        </w:rPr>
        <w:t>…………………</w:t>
      </w:r>
      <w:r w:rsidRPr="000D2CD8">
        <w:rPr>
          <w:sz w:val="24"/>
          <w:szCs w:val="24"/>
        </w:rPr>
        <w:t xml:space="preserve"> – tel. </w:t>
      </w:r>
      <w:r w:rsidR="0086675E">
        <w:rPr>
          <w:sz w:val="24"/>
          <w:szCs w:val="24"/>
        </w:rPr>
        <w:t>……………………..</w:t>
      </w:r>
    </w:p>
    <w:p w14:paraId="087F0CDD" w14:textId="1709F92F" w:rsidR="00E75621" w:rsidRPr="001538C2" w:rsidRDefault="00E75621" w:rsidP="00993B26">
      <w:pPr>
        <w:numPr>
          <w:ilvl w:val="0"/>
          <w:numId w:val="38"/>
        </w:numPr>
        <w:suppressAutoHyphens/>
        <w:contextualSpacing/>
        <w:jc w:val="both"/>
        <w:rPr>
          <w:sz w:val="24"/>
          <w:szCs w:val="24"/>
        </w:rPr>
      </w:pPr>
      <w:r w:rsidRPr="001538C2">
        <w:rPr>
          <w:sz w:val="24"/>
          <w:szCs w:val="24"/>
        </w:rPr>
        <w:lastRenderedPageBreak/>
        <w:t xml:space="preserve">Zmiana osób, o których mowa w ust. 1 nie stanowi zmiany treści </w:t>
      </w:r>
      <w:r w:rsidR="00993B26">
        <w:rPr>
          <w:sz w:val="24"/>
          <w:szCs w:val="24"/>
        </w:rPr>
        <w:t>u</w:t>
      </w:r>
      <w:r w:rsidRPr="001538C2">
        <w:rPr>
          <w:sz w:val="24"/>
          <w:szCs w:val="24"/>
        </w:rPr>
        <w:t>mowy, wymaga jednak uprzedniego poinformowania o tym drugiej Strony.</w:t>
      </w:r>
    </w:p>
    <w:p w14:paraId="4A38162A" w14:textId="21BA9FCE" w:rsidR="00B84E5C" w:rsidRPr="00C56F83" w:rsidRDefault="00B84E5C" w:rsidP="00B84E5C">
      <w:pPr>
        <w:suppressAutoHyphens/>
        <w:ind w:left="4202" w:firstLine="92"/>
        <w:contextualSpacing/>
        <w:rPr>
          <w:b/>
          <w:bCs/>
          <w:sz w:val="24"/>
          <w:szCs w:val="24"/>
        </w:rPr>
      </w:pPr>
      <w:r w:rsidRPr="00C56F83">
        <w:rPr>
          <w:b/>
          <w:bCs/>
          <w:sz w:val="24"/>
          <w:szCs w:val="24"/>
        </w:rPr>
        <w:t xml:space="preserve">§ </w:t>
      </w:r>
      <w:r w:rsidR="00C675DF">
        <w:rPr>
          <w:b/>
          <w:bCs/>
          <w:sz w:val="24"/>
          <w:szCs w:val="24"/>
        </w:rPr>
        <w:t>6</w:t>
      </w:r>
    </w:p>
    <w:p w14:paraId="64B7286A" w14:textId="77777777" w:rsidR="00B84E5C" w:rsidRPr="00C56F83" w:rsidRDefault="00B84E5C" w:rsidP="00B84E5C">
      <w:pPr>
        <w:suppressAutoHyphens/>
        <w:ind w:left="3524" w:firstLine="92"/>
        <w:contextualSpacing/>
        <w:rPr>
          <w:b/>
          <w:bCs/>
          <w:sz w:val="24"/>
          <w:szCs w:val="24"/>
        </w:rPr>
      </w:pPr>
      <w:r w:rsidRPr="00C56F83">
        <w:rPr>
          <w:b/>
          <w:bCs/>
          <w:sz w:val="24"/>
          <w:szCs w:val="24"/>
        </w:rPr>
        <w:t>Kary umowne</w:t>
      </w:r>
    </w:p>
    <w:p w14:paraId="61965E92" w14:textId="77777777" w:rsidR="00B84E5C" w:rsidRPr="00C56F83" w:rsidRDefault="00B84E5C" w:rsidP="00B84E5C">
      <w:pPr>
        <w:numPr>
          <w:ilvl w:val="0"/>
          <w:numId w:val="40"/>
        </w:numPr>
        <w:suppressAutoHyphens/>
        <w:contextualSpacing/>
        <w:jc w:val="both"/>
        <w:rPr>
          <w:sz w:val="24"/>
          <w:szCs w:val="24"/>
        </w:rPr>
      </w:pPr>
      <w:r w:rsidRPr="00C56F83">
        <w:rPr>
          <w:sz w:val="24"/>
          <w:szCs w:val="24"/>
        </w:rPr>
        <w:t xml:space="preserve">Strony postanawiają, że w przypadku niewykonania lub nienależytego wykonania postanowień niniejszej umowy obowiązującą formą odszkodowania będą kary umowne. </w:t>
      </w:r>
    </w:p>
    <w:p w14:paraId="60B6EEBD" w14:textId="77777777" w:rsidR="00B84E5C" w:rsidRPr="004924CF" w:rsidRDefault="00B84E5C" w:rsidP="00B84E5C">
      <w:pPr>
        <w:numPr>
          <w:ilvl w:val="0"/>
          <w:numId w:val="40"/>
        </w:numPr>
        <w:suppressAutoHyphens/>
        <w:contextualSpacing/>
        <w:jc w:val="both"/>
        <w:rPr>
          <w:sz w:val="24"/>
          <w:szCs w:val="24"/>
        </w:rPr>
      </w:pPr>
      <w:r w:rsidRPr="004924CF">
        <w:rPr>
          <w:sz w:val="24"/>
          <w:szCs w:val="24"/>
        </w:rPr>
        <w:t>Wykonawca zapłaci Zamawiającemu kary umowne:</w:t>
      </w:r>
    </w:p>
    <w:p w14:paraId="64F1B17C" w14:textId="37AB2A0E" w:rsidR="00B84E5C" w:rsidRPr="004924CF" w:rsidRDefault="00B84E5C" w:rsidP="00B84E5C">
      <w:pPr>
        <w:pStyle w:val="Akapitzlist"/>
        <w:numPr>
          <w:ilvl w:val="0"/>
          <w:numId w:val="39"/>
        </w:numPr>
        <w:jc w:val="both"/>
        <w:rPr>
          <w:sz w:val="24"/>
          <w:szCs w:val="24"/>
        </w:rPr>
      </w:pPr>
      <w:r w:rsidRPr="004924CF">
        <w:rPr>
          <w:sz w:val="24"/>
          <w:szCs w:val="24"/>
        </w:rPr>
        <w:t xml:space="preserve">za zwłokę w wykonanie przedmiotu umowy w wysokości 0,2 % wynagrodzenia brutto, o którym mowa w § 3 ust. 1, za każdy dzień zwłoki, </w:t>
      </w:r>
    </w:p>
    <w:p w14:paraId="2732C04F" w14:textId="245D8976" w:rsidR="00B84E5C" w:rsidRPr="00EF419F" w:rsidRDefault="00B84E5C" w:rsidP="00B84E5C">
      <w:pPr>
        <w:pStyle w:val="Akapitzlist"/>
        <w:numPr>
          <w:ilvl w:val="0"/>
          <w:numId w:val="39"/>
        </w:numPr>
        <w:jc w:val="both"/>
        <w:rPr>
          <w:sz w:val="24"/>
          <w:szCs w:val="24"/>
        </w:rPr>
      </w:pPr>
      <w:r w:rsidRPr="004924CF">
        <w:rPr>
          <w:sz w:val="24"/>
          <w:szCs w:val="24"/>
        </w:rPr>
        <w:t>w przypadku zwłoki w usunięciu wad w terminie wskazanym przez Zamawiającego - w wysokości 0,</w:t>
      </w:r>
      <w:r>
        <w:rPr>
          <w:sz w:val="24"/>
          <w:szCs w:val="24"/>
        </w:rPr>
        <w:t xml:space="preserve">2 </w:t>
      </w:r>
      <w:r w:rsidRPr="004924CF">
        <w:rPr>
          <w:sz w:val="24"/>
          <w:szCs w:val="24"/>
        </w:rPr>
        <w:t>% wynagrodzenia brutto, o którym mowa w § 3 ust. 1, za każdy dzień zwłoki</w:t>
      </w:r>
      <w:r>
        <w:rPr>
          <w:sz w:val="24"/>
          <w:szCs w:val="24"/>
        </w:rPr>
        <w:t>,</w:t>
      </w:r>
      <w:bookmarkStart w:id="4" w:name="_Hlk157691106"/>
    </w:p>
    <w:bookmarkEnd w:id="4"/>
    <w:p w14:paraId="61085D81" w14:textId="336F3488" w:rsidR="00B84E5C" w:rsidRPr="009A2301" w:rsidRDefault="00B84E5C" w:rsidP="00B84E5C">
      <w:pPr>
        <w:pStyle w:val="Akapitzlist"/>
        <w:numPr>
          <w:ilvl w:val="0"/>
          <w:numId w:val="39"/>
        </w:numPr>
        <w:jc w:val="both"/>
        <w:rPr>
          <w:sz w:val="24"/>
          <w:szCs w:val="24"/>
        </w:rPr>
      </w:pPr>
      <w:r w:rsidRPr="004924CF">
        <w:rPr>
          <w:sz w:val="24"/>
          <w:szCs w:val="24"/>
        </w:rPr>
        <w:t xml:space="preserve">z tytułu odstąpienia od umowy przez którąkolwiek ze </w:t>
      </w:r>
      <w:r>
        <w:rPr>
          <w:sz w:val="24"/>
          <w:szCs w:val="24"/>
        </w:rPr>
        <w:t>S</w:t>
      </w:r>
      <w:r w:rsidRPr="004924CF">
        <w:rPr>
          <w:sz w:val="24"/>
          <w:szCs w:val="24"/>
        </w:rPr>
        <w:t xml:space="preserve">tron z przyczyn leżących po stronie Wykonawcy – w wysokości 15 % wynagrodzenia brutto, o którym mowa </w:t>
      </w:r>
      <w:r w:rsidR="00714B62">
        <w:rPr>
          <w:sz w:val="24"/>
          <w:szCs w:val="24"/>
        </w:rPr>
        <w:br/>
      </w:r>
      <w:r w:rsidRPr="004924CF">
        <w:rPr>
          <w:sz w:val="24"/>
          <w:szCs w:val="24"/>
        </w:rPr>
        <w:t>w § 3 ust. 1.</w:t>
      </w:r>
    </w:p>
    <w:p w14:paraId="18F810A8" w14:textId="77777777" w:rsidR="00B84E5C" w:rsidRDefault="00B84E5C" w:rsidP="00B84E5C">
      <w:pPr>
        <w:numPr>
          <w:ilvl w:val="0"/>
          <w:numId w:val="40"/>
        </w:numPr>
        <w:suppressAutoHyphens/>
        <w:contextualSpacing/>
        <w:jc w:val="both"/>
        <w:rPr>
          <w:sz w:val="24"/>
          <w:szCs w:val="24"/>
        </w:rPr>
      </w:pPr>
      <w:r w:rsidRPr="00FC1E9B">
        <w:rPr>
          <w:sz w:val="24"/>
          <w:szCs w:val="24"/>
        </w:rPr>
        <w:t xml:space="preserve">Kary umowne wskazane w ustępach powyższych mogą być naliczane kumulatywnie. Łączna wartość kar umownych, nie </w:t>
      </w:r>
      <w:r w:rsidRPr="00C54C9E">
        <w:rPr>
          <w:sz w:val="24"/>
          <w:szCs w:val="24"/>
        </w:rPr>
        <w:t>może przekroczyć 15 % wartości wynagrodzenia brutto</w:t>
      </w:r>
      <w:r w:rsidRPr="00FC1E9B">
        <w:rPr>
          <w:sz w:val="24"/>
          <w:szCs w:val="24"/>
        </w:rPr>
        <w:t>, o którym mowa w § 3 ust. 1 umowy</w:t>
      </w:r>
      <w:r>
        <w:rPr>
          <w:sz w:val="24"/>
          <w:szCs w:val="24"/>
        </w:rPr>
        <w:t>.</w:t>
      </w:r>
    </w:p>
    <w:p w14:paraId="7FA3BAFE" w14:textId="77777777" w:rsidR="00B84E5C" w:rsidRPr="00FC1E9B" w:rsidRDefault="00B84E5C" w:rsidP="00B84E5C">
      <w:pPr>
        <w:numPr>
          <w:ilvl w:val="0"/>
          <w:numId w:val="40"/>
        </w:numPr>
        <w:suppressAutoHyphens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Zamawiającemu</w:t>
      </w:r>
      <w:r w:rsidRPr="00FC1E9B">
        <w:rPr>
          <w:sz w:val="24"/>
          <w:szCs w:val="24"/>
        </w:rPr>
        <w:t xml:space="preserve"> przysługuje prawo do odszkodowania uzupełniającego za ewentualne poniesione szkody.</w:t>
      </w:r>
    </w:p>
    <w:p w14:paraId="4749AACB" w14:textId="2B602A17" w:rsidR="00B84E5C" w:rsidRPr="00FC1E9B" w:rsidRDefault="00B84E5C" w:rsidP="00B84E5C">
      <w:pPr>
        <w:numPr>
          <w:ilvl w:val="0"/>
          <w:numId w:val="40"/>
        </w:numPr>
        <w:suppressAutoHyphens/>
        <w:contextualSpacing/>
        <w:jc w:val="both"/>
        <w:rPr>
          <w:sz w:val="24"/>
          <w:szCs w:val="24"/>
        </w:rPr>
      </w:pPr>
      <w:r w:rsidRPr="00FC1E9B">
        <w:rPr>
          <w:sz w:val="24"/>
          <w:szCs w:val="24"/>
        </w:rPr>
        <w:t xml:space="preserve">Termin zapłaty kary umownej wynosi </w:t>
      </w:r>
      <w:r w:rsidR="000D2153" w:rsidRPr="000D2153">
        <w:rPr>
          <w:sz w:val="24"/>
          <w:szCs w:val="24"/>
        </w:rPr>
        <w:t>7 dni od dnia doręczenia wezwania sporządzonego w formie pisemnej lub elektronicznej, na rachunek bankowy wskazany w treści wezwania</w:t>
      </w:r>
      <w:r w:rsidRPr="00FC1E9B">
        <w:rPr>
          <w:sz w:val="24"/>
          <w:szCs w:val="24"/>
        </w:rPr>
        <w:t>.</w:t>
      </w:r>
    </w:p>
    <w:p w14:paraId="702A05C9" w14:textId="77777777" w:rsidR="00B84E5C" w:rsidRPr="00FC1E9B" w:rsidRDefault="00B84E5C" w:rsidP="00B84E5C">
      <w:pPr>
        <w:numPr>
          <w:ilvl w:val="0"/>
          <w:numId w:val="40"/>
        </w:numPr>
        <w:suppressAutoHyphens/>
        <w:contextualSpacing/>
        <w:jc w:val="both"/>
        <w:rPr>
          <w:sz w:val="24"/>
          <w:szCs w:val="24"/>
        </w:rPr>
      </w:pPr>
      <w:r w:rsidRPr="00FC1E9B">
        <w:rPr>
          <w:sz w:val="24"/>
          <w:szCs w:val="24"/>
        </w:rPr>
        <w:t>Strony zgodnie oświadczają, że Zamawiający należności z tytułu kar umownych ma prawo potrącić z jakąkolwiek wierzytelnością Wykonawcy przysługującą mu z niniejszego lub innego stosunku prawnego zawartego z Zamawiającym.</w:t>
      </w:r>
    </w:p>
    <w:p w14:paraId="172CDA45" w14:textId="77777777" w:rsidR="00B84E5C" w:rsidRPr="00FC1E9B" w:rsidRDefault="00B84E5C" w:rsidP="00B84E5C">
      <w:pPr>
        <w:numPr>
          <w:ilvl w:val="0"/>
          <w:numId w:val="40"/>
        </w:numPr>
        <w:suppressAutoHyphens/>
        <w:contextualSpacing/>
        <w:jc w:val="both"/>
        <w:rPr>
          <w:sz w:val="24"/>
          <w:szCs w:val="24"/>
        </w:rPr>
      </w:pPr>
      <w:r w:rsidRPr="00FC1E9B">
        <w:rPr>
          <w:sz w:val="24"/>
          <w:szCs w:val="24"/>
        </w:rPr>
        <w:t>Zapłata kary przez Wykonawcę lub potrącenie przez Zamawiającego kwoty kary z płatności należnej Wykonawcy, nie zwalnia Wykonawcy z obowiązku prawidłowego wykonania usługi.</w:t>
      </w:r>
    </w:p>
    <w:p w14:paraId="4638F044" w14:textId="55A24E50" w:rsidR="00BD1EFA" w:rsidRDefault="00BD1EFA" w:rsidP="00BD1EFA">
      <w:pPr>
        <w:contextualSpacing/>
        <w:jc w:val="center"/>
        <w:rPr>
          <w:b/>
          <w:bCs/>
          <w:sz w:val="24"/>
          <w:szCs w:val="24"/>
        </w:rPr>
      </w:pPr>
      <w:r w:rsidRPr="00367EA1">
        <w:rPr>
          <w:b/>
          <w:bCs/>
          <w:sz w:val="24"/>
          <w:szCs w:val="24"/>
        </w:rPr>
        <w:t xml:space="preserve">§ </w:t>
      </w:r>
      <w:r w:rsidR="00C675DF">
        <w:rPr>
          <w:b/>
          <w:bCs/>
          <w:sz w:val="24"/>
          <w:szCs w:val="24"/>
        </w:rPr>
        <w:t>7</w:t>
      </w:r>
    </w:p>
    <w:p w14:paraId="11663AD8" w14:textId="77777777" w:rsidR="00BD1EFA" w:rsidRDefault="00BD1EFA" w:rsidP="00BD1EFA">
      <w:pPr>
        <w:contextualSpacing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Odstąpienie od umowy</w:t>
      </w:r>
    </w:p>
    <w:p w14:paraId="19EC37A7" w14:textId="0A2BF0B7" w:rsidR="00BD1EFA" w:rsidRPr="002C545C" w:rsidRDefault="00BD1EFA" w:rsidP="00BD1EFA">
      <w:pPr>
        <w:numPr>
          <w:ilvl w:val="0"/>
          <w:numId w:val="42"/>
        </w:numPr>
        <w:suppressAutoHyphens/>
        <w:contextualSpacing/>
        <w:jc w:val="both"/>
        <w:rPr>
          <w:sz w:val="24"/>
          <w:szCs w:val="24"/>
        </w:rPr>
      </w:pPr>
      <w:r w:rsidRPr="002C545C">
        <w:rPr>
          <w:sz w:val="24"/>
          <w:szCs w:val="24"/>
        </w:rPr>
        <w:t>Zamawiającemu przysługuje prawo do odstąpienia od umowy</w:t>
      </w:r>
      <w:r w:rsidR="000D2153">
        <w:rPr>
          <w:sz w:val="24"/>
          <w:szCs w:val="24"/>
        </w:rPr>
        <w:t>,</w:t>
      </w:r>
      <w:r w:rsidRPr="002C545C">
        <w:rPr>
          <w:sz w:val="24"/>
          <w:szCs w:val="24"/>
        </w:rPr>
        <w:t xml:space="preserve"> jeżeli:</w:t>
      </w:r>
    </w:p>
    <w:p w14:paraId="161FCA93" w14:textId="77777777" w:rsidR="00BD1EFA" w:rsidRDefault="00BD1EFA" w:rsidP="00BD1EFA">
      <w:pPr>
        <w:pStyle w:val="Akapitzlist"/>
        <w:numPr>
          <w:ilvl w:val="0"/>
          <w:numId w:val="41"/>
        </w:numPr>
        <w:tabs>
          <w:tab w:val="left" w:pos="1418"/>
        </w:tabs>
        <w:spacing w:line="26" w:lineRule="atLeast"/>
        <w:jc w:val="both"/>
        <w:rPr>
          <w:rFonts w:eastAsia="Lucida Sans Unicode"/>
          <w:bCs/>
          <w:spacing w:val="-3"/>
          <w:sz w:val="24"/>
          <w:szCs w:val="24"/>
        </w:rPr>
      </w:pPr>
      <w:r w:rsidRPr="00432E56">
        <w:rPr>
          <w:rFonts w:eastAsia="Lucida Sans Unicode"/>
          <w:bCs/>
          <w:spacing w:val="-3"/>
          <w:sz w:val="24"/>
          <w:szCs w:val="24"/>
        </w:rPr>
        <w:t xml:space="preserve">Wykonawca </w:t>
      </w:r>
      <w:r>
        <w:rPr>
          <w:rFonts w:eastAsia="Lucida Sans Unicode"/>
          <w:bCs/>
          <w:spacing w:val="-3"/>
          <w:sz w:val="24"/>
          <w:szCs w:val="24"/>
        </w:rPr>
        <w:t xml:space="preserve">nie rozpoczął wykonywania przedmiotu umowy lub przerwał jego wykonywanie i pomimo pisemnego wezwania ze strony Zamawiającego nie podjął wykonywania usług, </w:t>
      </w:r>
    </w:p>
    <w:p w14:paraId="5CAB3920" w14:textId="6070DEE8" w:rsidR="00BD1EFA" w:rsidRDefault="00BD1EFA" w:rsidP="00BD1EFA">
      <w:pPr>
        <w:pStyle w:val="Akapitzlist"/>
        <w:numPr>
          <w:ilvl w:val="0"/>
          <w:numId w:val="41"/>
        </w:numPr>
        <w:tabs>
          <w:tab w:val="left" w:pos="1418"/>
        </w:tabs>
        <w:spacing w:line="26" w:lineRule="atLeast"/>
        <w:jc w:val="both"/>
        <w:rPr>
          <w:rFonts w:eastAsia="Lucida Sans Unicode"/>
          <w:bCs/>
          <w:spacing w:val="-3"/>
          <w:sz w:val="24"/>
          <w:szCs w:val="24"/>
        </w:rPr>
      </w:pPr>
      <w:r>
        <w:rPr>
          <w:rFonts w:eastAsia="Lucida Sans Unicode"/>
          <w:bCs/>
          <w:spacing w:val="-3"/>
          <w:sz w:val="24"/>
          <w:szCs w:val="24"/>
        </w:rPr>
        <w:t xml:space="preserve">zwłoka w wykonywaniu usług przekroczyła 21 dni w odniesieniu do terminu określonego w § 2, </w:t>
      </w:r>
    </w:p>
    <w:p w14:paraId="2FBB64A8" w14:textId="77777777" w:rsidR="00BD1EFA" w:rsidRPr="00B25761" w:rsidRDefault="00BD1EFA" w:rsidP="00BD1EFA">
      <w:pPr>
        <w:pStyle w:val="Akapitzlist"/>
        <w:widowControl w:val="0"/>
        <w:numPr>
          <w:ilvl w:val="0"/>
          <w:numId w:val="41"/>
        </w:numPr>
        <w:tabs>
          <w:tab w:val="left" w:pos="1134"/>
          <w:tab w:val="center" w:pos="4513"/>
        </w:tabs>
        <w:suppressAutoHyphens/>
        <w:jc w:val="both"/>
        <w:rPr>
          <w:rFonts w:eastAsia="Lucida Sans Unicode"/>
          <w:bCs/>
          <w:spacing w:val="-3"/>
          <w:sz w:val="24"/>
          <w:szCs w:val="24"/>
        </w:rPr>
      </w:pPr>
      <w:r w:rsidRPr="00B25761">
        <w:rPr>
          <w:rFonts w:eastAsia="Lucida Sans Unicode"/>
          <w:bCs/>
          <w:spacing w:val="-3"/>
          <w:sz w:val="24"/>
          <w:szCs w:val="24"/>
        </w:rPr>
        <w:t>przedmiot niniejszej umowy będzie wykonywać podmiot inny niż Wykonawca,</w:t>
      </w:r>
    </w:p>
    <w:p w14:paraId="43114750" w14:textId="77777777" w:rsidR="00BD1EFA" w:rsidRPr="00B25761" w:rsidRDefault="00BD1EFA" w:rsidP="00BD1EFA">
      <w:pPr>
        <w:pStyle w:val="Akapitzlist"/>
        <w:widowControl w:val="0"/>
        <w:numPr>
          <w:ilvl w:val="0"/>
          <w:numId w:val="41"/>
        </w:numPr>
        <w:tabs>
          <w:tab w:val="left" w:pos="1134"/>
          <w:tab w:val="center" w:pos="4513"/>
        </w:tabs>
        <w:suppressAutoHyphens/>
        <w:jc w:val="both"/>
        <w:rPr>
          <w:rFonts w:eastAsia="Lucida Sans Unicode"/>
          <w:bCs/>
          <w:spacing w:val="-3"/>
          <w:sz w:val="24"/>
          <w:szCs w:val="24"/>
        </w:rPr>
      </w:pPr>
      <w:r w:rsidRPr="00B25761">
        <w:rPr>
          <w:rFonts w:eastAsia="Lucida Sans Unicode"/>
          <w:bCs/>
          <w:spacing w:val="-3"/>
          <w:sz w:val="24"/>
          <w:szCs w:val="24"/>
        </w:rPr>
        <w:t xml:space="preserve">pomimo uprzedniego wezwania Wykonawcy do zaprzestania naruszeń wraz </w:t>
      </w:r>
      <w:r w:rsidRPr="00B25761">
        <w:rPr>
          <w:rFonts w:eastAsia="Lucida Sans Unicode"/>
          <w:bCs/>
          <w:spacing w:val="-3"/>
          <w:sz w:val="24"/>
          <w:szCs w:val="24"/>
        </w:rPr>
        <w:br/>
        <w:t xml:space="preserve">z wyznaczeniem dodatkowego terminu (nie krótszego niż 7 dni), Wykonawca nadal wykonuje przedmiot </w:t>
      </w:r>
      <w:r>
        <w:rPr>
          <w:rFonts w:eastAsia="Lucida Sans Unicode"/>
          <w:bCs/>
          <w:spacing w:val="-3"/>
          <w:sz w:val="24"/>
          <w:szCs w:val="24"/>
        </w:rPr>
        <w:t>u</w:t>
      </w:r>
      <w:r w:rsidRPr="00B25761">
        <w:rPr>
          <w:rFonts w:eastAsia="Lucida Sans Unicode"/>
          <w:bCs/>
          <w:spacing w:val="-3"/>
          <w:sz w:val="24"/>
          <w:szCs w:val="24"/>
        </w:rPr>
        <w:t xml:space="preserve">mowy w sposób sprzeczny z zapisami umowy oraz wskazaniami Zamawiającego, </w:t>
      </w:r>
    </w:p>
    <w:p w14:paraId="08E9B071" w14:textId="178EBED9" w:rsidR="00BD1EFA" w:rsidRPr="00B25761" w:rsidRDefault="00BD1EFA" w:rsidP="00BD1EFA">
      <w:pPr>
        <w:pStyle w:val="Akapitzlist"/>
        <w:widowControl w:val="0"/>
        <w:numPr>
          <w:ilvl w:val="0"/>
          <w:numId w:val="41"/>
        </w:numPr>
        <w:tabs>
          <w:tab w:val="left" w:pos="1134"/>
          <w:tab w:val="center" w:pos="4513"/>
        </w:tabs>
        <w:suppressAutoHyphens/>
        <w:jc w:val="both"/>
        <w:rPr>
          <w:rFonts w:eastAsia="Lucida Sans Unicode"/>
          <w:bCs/>
          <w:spacing w:val="-3"/>
          <w:sz w:val="24"/>
          <w:szCs w:val="24"/>
        </w:rPr>
      </w:pPr>
      <w:bookmarkStart w:id="5" w:name="_Hlk154044391"/>
      <w:r w:rsidRPr="00B25761">
        <w:rPr>
          <w:rFonts w:eastAsia="Lucida Sans Unicode"/>
          <w:bCs/>
          <w:spacing w:val="-3"/>
          <w:sz w:val="24"/>
          <w:szCs w:val="24"/>
        </w:rPr>
        <w:t xml:space="preserve">kary umowne nałożone na </w:t>
      </w:r>
      <w:r w:rsidRPr="00C54C9E">
        <w:rPr>
          <w:rFonts w:eastAsia="Lucida Sans Unicode"/>
          <w:bCs/>
          <w:spacing w:val="-3"/>
          <w:sz w:val="24"/>
          <w:szCs w:val="24"/>
        </w:rPr>
        <w:t>Wykonawcę osiągnęły limit 1</w:t>
      </w:r>
      <w:r>
        <w:rPr>
          <w:rFonts w:eastAsia="Lucida Sans Unicode"/>
          <w:bCs/>
          <w:spacing w:val="-3"/>
          <w:sz w:val="24"/>
          <w:szCs w:val="24"/>
        </w:rPr>
        <w:t>5</w:t>
      </w:r>
      <w:r w:rsidRPr="00C54C9E">
        <w:rPr>
          <w:rFonts w:eastAsia="Lucida Sans Unicode"/>
          <w:bCs/>
          <w:spacing w:val="-3"/>
          <w:sz w:val="24"/>
          <w:szCs w:val="24"/>
        </w:rPr>
        <w:t xml:space="preserve"> % wynagrodzenia brutto</w:t>
      </w:r>
      <w:r w:rsidRPr="00B25761">
        <w:rPr>
          <w:rFonts w:eastAsia="Lucida Sans Unicode"/>
          <w:bCs/>
          <w:spacing w:val="-3"/>
          <w:sz w:val="24"/>
          <w:szCs w:val="24"/>
        </w:rPr>
        <w:t xml:space="preserve">, </w:t>
      </w:r>
      <w:r>
        <w:rPr>
          <w:rFonts w:eastAsia="Lucida Sans Unicode"/>
          <w:bCs/>
          <w:spacing w:val="-3"/>
          <w:sz w:val="24"/>
          <w:szCs w:val="24"/>
        </w:rPr>
        <w:t>określonego</w:t>
      </w:r>
      <w:r w:rsidRPr="00B25761">
        <w:rPr>
          <w:rFonts w:eastAsia="Lucida Sans Unicode"/>
          <w:bCs/>
          <w:spacing w:val="-3"/>
          <w:sz w:val="24"/>
          <w:szCs w:val="24"/>
        </w:rPr>
        <w:t xml:space="preserve"> w § </w:t>
      </w:r>
      <w:r w:rsidR="00C675DF">
        <w:rPr>
          <w:rFonts w:eastAsia="Lucida Sans Unicode"/>
          <w:bCs/>
          <w:spacing w:val="-3"/>
          <w:sz w:val="24"/>
          <w:szCs w:val="24"/>
        </w:rPr>
        <w:t>3</w:t>
      </w:r>
      <w:r w:rsidRPr="00B25761">
        <w:rPr>
          <w:rFonts w:eastAsia="Lucida Sans Unicode"/>
          <w:bCs/>
          <w:spacing w:val="-3"/>
          <w:sz w:val="24"/>
          <w:szCs w:val="24"/>
        </w:rPr>
        <w:t xml:space="preserve"> ust. 1,</w:t>
      </w:r>
    </w:p>
    <w:bookmarkEnd w:id="5"/>
    <w:p w14:paraId="08229381" w14:textId="77777777" w:rsidR="00BD1EFA" w:rsidRDefault="00BD1EFA" w:rsidP="00BD1EFA">
      <w:pPr>
        <w:pStyle w:val="Akapitzlist"/>
        <w:widowControl w:val="0"/>
        <w:numPr>
          <w:ilvl w:val="0"/>
          <w:numId w:val="41"/>
        </w:numPr>
        <w:tabs>
          <w:tab w:val="left" w:pos="1134"/>
          <w:tab w:val="center" w:pos="4513"/>
        </w:tabs>
        <w:suppressAutoHyphens/>
        <w:jc w:val="both"/>
        <w:rPr>
          <w:rFonts w:eastAsia="Lucida Sans Unicode"/>
          <w:bCs/>
          <w:spacing w:val="-3"/>
          <w:sz w:val="24"/>
          <w:szCs w:val="24"/>
        </w:rPr>
      </w:pPr>
      <w:r w:rsidRPr="00B25761">
        <w:rPr>
          <w:rFonts w:eastAsia="Lucida Sans Unicode"/>
          <w:bCs/>
          <w:spacing w:val="-3"/>
          <w:sz w:val="24"/>
          <w:szCs w:val="24"/>
        </w:rPr>
        <w:t xml:space="preserve">wystąpi istotna zmiana okoliczności powodująca, że wykonanie umowy nie leży </w:t>
      </w:r>
      <w:r w:rsidRPr="00B25761">
        <w:rPr>
          <w:rFonts w:eastAsia="Lucida Sans Unicode"/>
          <w:bCs/>
          <w:spacing w:val="-3"/>
          <w:sz w:val="24"/>
          <w:szCs w:val="24"/>
        </w:rPr>
        <w:br/>
        <w:t xml:space="preserve">w interesie publicznym, czego nie można było przewidzieć w chwili zawarcia umowy – odstąpienie od umowy w tym przypadku może nastąpić w terminie miesiąca od powzięcia wiadomości o powyższych okolicznościach. </w:t>
      </w:r>
    </w:p>
    <w:p w14:paraId="31817509" w14:textId="77777777" w:rsidR="00BD1EFA" w:rsidRPr="009E4F6A" w:rsidRDefault="00BD1EFA" w:rsidP="00BD1EFA">
      <w:pPr>
        <w:numPr>
          <w:ilvl w:val="0"/>
          <w:numId w:val="42"/>
        </w:numPr>
        <w:suppressAutoHyphens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Odstąpienie od umowy na podstawie ust. 1 pkt od 1) do 5) jest odstąpieniem z przyczyn leżących po stronie Wykonawcy.  </w:t>
      </w:r>
    </w:p>
    <w:p w14:paraId="4E73A473" w14:textId="7B48EE35" w:rsidR="00BD1EFA" w:rsidRPr="002C545C" w:rsidRDefault="00BD1EFA" w:rsidP="00BD1EFA">
      <w:pPr>
        <w:numPr>
          <w:ilvl w:val="0"/>
          <w:numId w:val="42"/>
        </w:numPr>
        <w:suppressAutoHyphens/>
        <w:contextualSpacing/>
        <w:jc w:val="both"/>
        <w:rPr>
          <w:sz w:val="24"/>
          <w:szCs w:val="24"/>
        </w:rPr>
      </w:pPr>
      <w:r w:rsidRPr="002C545C">
        <w:rPr>
          <w:sz w:val="24"/>
          <w:szCs w:val="24"/>
        </w:rPr>
        <w:lastRenderedPageBreak/>
        <w:t xml:space="preserve">Odstąpienie od umowy powinno nastąpić w formie pisemnej </w:t>
      </w:r>
      <w:r w:rsidR="000D2153">
        <w:rPr>
          <w:sz w:val="24"/>
          <w:szCs w:val="24"/>
        </w:rPr>
        <w:t xml:space="preserve">lub elektronicznej </w:t>
      </w:r>
      <w:r w:rsidRPr="002C545C">
        <w:rPr>
          <w:sz w:val="24"/>
          <w:szCs w:val="24"/>
        </w:rPr>
        <w:t>w terminie 30 dni od daty powzięcia wiadomości o zaistnieniu okoliczności określonych w ust. 1 i musi zawierać uzasadnienie.</w:t>
      </w:r>
    </w:p>
    <w:p w14:paraId="4578A2DF" w14:textId="3C3079C3" w:rsidR="00BD1EFA" w:rsidRDefault="00BD1EFA" w:rsidP="00BD1EFA">
      <w:pPr>
        <w:numPr>
          <w:ilvl w:val="0"/>
          <w:numId w:val="42"/>
        </w:numPr>
        <w:suppressAutoHyphens/>
        <w:contextualSpacing/>
        <w:jc w:val="both"/>
        <w:rPr>
          <w:sz w:val="24"/>
          <w:szCs w:val="24"/>
        </w:rPr>
      </w:pPr>
      <w:bookmarkStart w:id="6" w:name="_Hlk154044431"/>
      <w:r w:rsidRPr="002C545C">
        <w:rPr>
          <w:sz w:val="24"/>
          <w:szCs w:val="24"/>
        </w:rPr>
        <w:t xml:space="preserve">Jeżeli Zamawiający zażądał od Wykonawcy wyjaśnień dotyczących okoliczności uzasadniających odstąpienie od umowy, Wykonawca zobowiązany jest do udzielenia wyjaśnień nie później niż w terminie 3 dni od dnia otrzymania żądania od Zamawiającego, a brak odpowiedzi w tym terminie Strony uważają za przyznanie przez Wykonawcę </w:t>
      </w:r>
      <w:r w:rsidRPr="00993B26">
        <w:rPr>
          <w:sz w:val="24"/>
          <w:szCs w:val="24"/>
        </w:rPr>
        <w:t>zawinionego przez niego</w:t>
      </w:r>
      <w:r w:rsidRPr="002C545C">
        <w:rPr>
          <w:sz w:val="24"/>
          <w:szCs w:val="24"/>
        </w:rPr>
        <w:t xml:space="preserve"> spowodowania tych okoliczności. W przypadku złożenia wyjaśnień termin, w ciągu którego Zamawiający może odstąpić od umowy, liczy się od dnia złożenia tych wyjaśnień.</w:t>
      </w:r>
    </w:p>
    <w:p w14:paraId="400D2FB6" w14:textId="77777777" w:rsidR="00BD1EFA" w:rsidRDefault="00BD1EFA" w:rsidP="00BD1EFA">
      <w:pPr>
        <w:numPr>
          <w:ilvl w:val="0"/>
          <w:numId w:val="42"/>
        </w:numPr>
        <w:suppressAutoHyphens/>
        <w:contextualSpacing/>
        <w:jc w:val="both"/>
        <w:rPr>
          <w:sz w:val="24"/>
          <w:szCs w:val="24"/>
        </w:rPr>
      </w:pPr>
      <w:r w:rsidRPr="001475DB">
        <w:rPr>
          <w:sz w:val="24"/>
          <w:szCs w:val="24"/>
        </w:rPr>
        <w:t xml:space="preserve">Powyższe uprawnienie Zamawiającego nie uchybia możliwości odstąpienia od </w:t>
      </w:r>
      <w:r>
        <w:rPr>
          <w:sz w:val="24"/>
          <w:szCs w:val="24"/>
        </w:rPr>
        <w:t>u</w:t>
      </w:r>
      <w:r w:rsidRPr="001475DB">
        <w:rPr>
          <w:sz w:val="24"/>
          <w:szCs w:val="24"/>
        </w:rPr>
        <w:t xml:space="preserve">mowy, </w:t>
      </w:r>
      <w:r w:rsidRPr="001475DB">
        <w:rPr>
          <w:sz w:val="24"/>
          <w:szCs w:val="24"/>
        </w:rPr>
        <w:br/>
        <w:t>na podstawie przepisów Kodeksu cywilnego</w:t>
      </w:r>
      <w:r>
        <w:rPr>
          <w:sz w:val="24"/>
          <w:szCs w:val="24"/>
        </w:rPr>
        <w:t>.</w:t>
      </w:r>
      <w:r w:rsidRPr="001475DB">
        <w:rPr>
          <w:sz w:val="24"/>
          <w:szCs w:val="24"/>
        </w:rPr>
        <w:t xml:space="preserve"> </w:t>
      </w:r>
    </w:p>
    <w:p w14:paraId="54EC25C5" w14:textId="77777777" w:rsidR="00BD1EFA" w:rsidRPr="00FF28DC" w:rsidRDefault="00BD1EFA" w:rsidP="00BD1EFA">
      <w:pPr>
        <w:numPr>
          <w:ilvl w:val="0"/>
          <w:numId w:val="42"/>
        </w:numPr>
        <w:suppressAutoHyphens/>
        <w:contextualSpacing/>
        <w:jc w:val="both"/>
        <w:rPr>
          <w:sz w:val="24"/>
          <w:szCs w:val="24"/>
        </w:rPr>
      </w:pPr>
      <w:r w:rsidRPr="00FF28DC">
        <w:rPr>
          <w:sz w:val="24"/>
          <w:szCs w:val="24"/>
        </w:rPr>
        <w:t xml:space="preserve">Odstąpienie Zamawiającego od </w:t>
      </w:r>
      <w:r>
        <w:rPr>
          <w:sz w:val="24"/>
          <w:szCs w:val="24"/>
        </w:rPr>
        <w:t>u</w:t>
      </w:r>
      <w:r w:rsidRPr="00FF28DC">
        <w:rPr>
          <w:sz w:val="24"/>
          <w:szCs w:val="24"/>
        </w:rPr>
        <w:t>mowy nie zwalnia Wykonawcy od zapłaty kary umownej lub odszkodowania.</w:t>
      </w:r>
    </w:p>
    <w:p w14:paraId="0271C971" w14:textId="6EF74803" w:rsidR="00BD1EFA" w:rsidRPr="001E37BC" w:rsidRDefault="00BD1EFA" w:rsidP="00BD1EFA">
      <w:pPr>
        <w:numPr>
          <w:ilvl w:val="0"/>
          <w:numId w:val="42"/>
        </w:numPr>
        <w:suppressAutoHyphens/>
        <w:contextualSpacing/>
        <w:jc w:val="both"/>
        <w:rPr>
          <w:color w:val="000000" w:themeColor="text1"/>
          <w:sz w:val="24"/>
          <w:szCs w:val="24"/>
        </w:rPr>
      </w:pPr>
      <w:r w:rsidRPr="00FF28DC">
        <w:rPr>
          <w:sz w:val="24"/>
          <w:szCs w:val="24"/>
        </w:rPr>
        <w:t xml:space="preserve">Odstąpienie od </w:t>
      </w:r>
      <w:r>
        <w:rPr>
          <w:sz w:val="24"/>
          <w:szCs w:val="24"/>
        </w:rPr>
        <w:t>u</w:t>
      </w:r>
      <w:r w:rsidRPr="00FF28DC">
        <w:rPr>
          <w:sz w:val="24"/>
          <w:szCs w:val="24"/>
        </w:rPr>
        <w:t xml:space="preserve">mowy nie powoduje utraty praw autorskich, o których </w:t>
      </w:r>
      <w:r w:rsidRPr="001E37BC">
        <w:rPr>
          <w:color w:val="000000" w:themeColor="text1"/>
          <w:sz w:val="24"/>
          <w:szCs w:val="24"/>
        </w:rPr>
        <w:t xml:space="preserve">mowa w § </w:t>
      </w:r>
      <w:r w:rsidR="00681E26">
        <w:rPr>
          <w:color w:val="000000" w:themeColor="text1"/>
          <w:sz w:val="24"/>
          <w:szCs w:val="24"/>
        </w:rPr>
        <w:t>9</w:t>
      </w:r>
      <w:r w:rsidRPr="001E37BC">
        <w:rPr>
          <w:color w:val="000000" w:themeColor="text1"/>
          <w:sz w:val="24"/>
          <w:szCs w:val="24"/>
        </w:rPr>
        <w:t xml:space="preserve"> umowy.</w:t>
      </w:r>
    </w:p>
    <w:bookmarkEnd w:id="6"/>
    <w:p w14:paraId="19747DEF" w14:textId="77777777" w:rsidR="00BD1EFA" w:rsidRDefault="00BD1EFA" w:rsidP="003F5C94">
      <w:pPr>
        <w:tabs>
          <w:tab w:val="left" w:pos="0"/>
        </w:tabs>
        <w:spacing w:line="26" w:lineRule="atLeast"/>
        <w:jc w:val="center"/>
        <w:rPr>
          <w:b/>
          <w:sz w:val="24"/>
          <w:szCs w:val="24"/>
        </w:rPr>
      </w:pPr>
    </w:p>
    <w:p w14:paraId="058DE11C" w14:textId="09CD9C6E" w:rsidR="00160F26" w:rsidRPr="00D75E5B" w:rsidRDefault="00160F26" w:rsidP="00160F26">
      <w:pPr>
        <w:contextualSpacing/>
        <w:jc w:val="center"/>
        <w:rPr>
          <w:b/>
          <w:bCs/>
          <w:color w:val="000000"/>
          <w:spacing w:val="-3"/>
          <w:sz w:val="24"/>
          <w:szCs w:val="24"/>
        </w:rPr>
      </w:pPr>
      <w:r w:rsidRPr="00D75E5B">
        <w:rPr>
          <w:b/>
          <w:bCs/>
          <w:color w:val="000000"/>
          <w:spacing w:val="-3"/>
          <w:sz w:val="24"/>
          <w:szCs w:val="24"/>
        </w:rPr>
        <w:t xml:space="preserve">§ </w:t>
      </w:r>
      <w:r w:rsidR="00681E26">
        <w:rPr>
          <w:b/>
          <w:bCs/>
          <w:color w:val="000000"/>
          <w:spacing w:val="-3"/>
          <w:sz w:val="24"/>
          <w:szCs w:val="24"/>
        </w:rPr>
        <w:t>8</w:t>
      </w:r>
    </w:p>
    <w:p w14:paraId="2F01A712" w14:textId="77777777" w:rsidR="00160F26" w:rsidRPr="00D75E5B" w:rsidRDefault="00160F26" w:rsidP="00160F26">
      <w:pPr>
        <w:contextualSpacing/>
        <w:jc w:val="center"/>
        <w:rPr>
          <w:b/>
          <w:bCs/>
          <w:color w:val="000000"/>
          <w:spacing w:val="-3"/>
          <w:sz w:val="24"/>
          <w:szCs w:val="24"/>
        </w:rPr>
      </w:pPr>
      <w:r w:rsidRPr="00D75E5B">
        <w:rPr>
          <w:b/>
          <w:bCs/>
          <w:color w:val="000000"/>
          <w:spacing w:val="-3"/>
          <w:sz w:val="24"/>
          <w:szCs w:val="24"/>
        </w:rPr>
        <w:t>Zmiany umowy</w:t>
      </w:r>
    </w:p>
    <w:p w14:paraId="6D732458" w14:textId="4D3C5352" w:rsidR="00160F26" w:rsidRPr="00FF28DC" w:rsidRDefault="00160F26" w:rsidP="00160F26">
      <w:pPr>
        <w:numPr>
          <w:ilvl w:val="0"/>
          <w:numId w:val="43"/>
        </w:numPr>
        <w:contextualSpacing/>
        <w:jc w:val="both"/>
        <w:rPr>
          <w:sz w:val="24"/>
          <w:szCs w:val="24"/>
        </w:rPr>
      </w:pPr>
      <w:r w:rsidRPr="00FF28DC">
        <w:rPr>
          <w:sz w:val="24"/>
          <w:szCs w:val="24"/>
        </w:rPr>
        <w:t>Wszelkie zmiany treści umowy wymagają formy pisemnej</w:t>
      </w:r>
      <w:r w:rsidR="000D2153">
        <w:rPr>
          <w:sz w:val="24"/>
          <w:szCs w:val="24"/>
        </w:rPr>
        <w:t xml:space="preserve"> lub elektronicznej</w:t>
      </w:r>
      <w:r w:rsidRPr="00FF28DC">
        <w:rPr>
          <w:sz w:val="24"/>
          <w:szCs w:val="24"/>
        </w:rPr>
        <w:t xml:space="preserve">, pod rygorem nieważności. </w:t>
      </w:r>
    </w:p>
    <w:p w14:paraId="754636C2" w14:textId="273FA150" w:rsidR="00160F26" w:rsidRPr="00FF28DC" w:rsidRDefault="00160F26" w:rsidP="00160F26">
      <w:pPr>
        <w:numPr>
          <w:ilvl w:val="0"/>
          <w:numId w:val="43"/>
        </w:numPr>
        <w:contextualSpacing/>
        <w:jc w:val="both"/>
        <w:rPr>
          <w:sz w:val="24"/>
          <w:szCs w:val="24"/>
        </w:rPr>
      </w:pPr>
      <w:r w:rsidRPr="00FF28DC">
        <w:rPr>
          <w:spacing w:val="-2"/>
          <w:sz w:val="24"/>
          <w:szCs w:val="24"/>
        </w:rPr>
        <w:t>Zamawiający dopuszcza zmianę terminu wykonania przedmiotu umowy w</w:t>
      </w:r>
      <w:r>
        <w:rPr>
          <w:spacing w:val="-2"/>
          <w:sz w:val="24"/>
          <w:szCs w:val="24"/>
        </w:rPr>
        <w:t xml:space="preserve"> szczególności </w:t>
      </w:r>
      <w:r>
        <w:rPr>
          <w:spacing w:val="-2"/>
          <w:sz w:val="24"/>
          <w:szCs w:val="24"/>
        </w:rPr>
        <w:br/>
        <w:t xml:space="preserve">w </w:t>
      </w:r>
      <w:r w:rsidRPr="00FF28DC">
        <w:rPr>
          <w:spacing w:val="-2"/>
          <w:sz w:val="24"/>
          <w:szCs w:val="24"/>
        </w:rPr>
        <w:t>następujących przypadkach:</w:t>
      </w:r>
    </w:p>
    <w:p w14:paraId="21AF94CF" w14:textId="77777777" w:rsidR="00160F26" w:rsidRPr="009A2301" w:rsidRDefault="00160F26" w:rsidP="00160F26">
      <w:pPr>
        <w:pStyle w:val="Akapitzlist"/>
        <w:numPr>
          <w:ilvl w:val="0"/>
          <w:numId w:val="44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wystąpienia</w:t>
      </w:r>
      <w:r w:rsidRPr="0042663E">
        <w:rPr>
          <w:sz w:val="24"/>
          <w:szCs w:val="24"/>
        </w:rPr>
        <w:t xml:space="preserve"> niekorzystn</w:t>
      </w:r>
      <w:r>
        <w:rPr>
          <w:sz w:val="24"/>
          <w:szCs w:val="24"/>
        </w:rPr>
        <w:t>ych</w:t>
      </w:r>
      <w:r w:rsidRPr="0042663E">
        <w:rPr>
          <w:sz w:val="24"/>
          <w:szCs w:val="24"/>
        </w:rPr>
        <w:t xml:space="preserve"> warunk</w:t>
      </w:r>
      <w:r>
        <w:rPr>
          <w:sz w:val="24"/>
          <w:szCs w:val="24"/>
        </w:rPr>
        <w:t>ów</w:t>
      </w:r>
      <w:r w:rsidRPr="0042663E">
        <w:rPr>
          <w:sz w:val="24"/>
          <w:szCs w:val="24"/>
        </w:rPr>
        <w:t xml:space="preserve"> atmosferyczn</w:t>
      </w:r>
      <w:r>
        <w:rPr>
          <w:sz w:val="24"/>
          <w:szCs w:val="24"/>
        </w:rPr>
        <w:t>ych</w:t>
      </w:r>
      <w:r w:rsidRPr="0042663E">
        <w:rPr>
          <w:sz w:val="24"/>
          <w:szCs w:val="24"/>
        </w:rPr>
        <w:t>,</w:t>
      </w:r>
      <w:r>
        <w:rPr>
          <w:sz w:val="24"/>
          <w:szCs w:val="24"/>
        </w:rPr>
        <w:t xml:space="preserve"> które</w:t>
      </w:r>
      <w:r w:rsidRPr="0042663E">
        <w:rPr>
          <w:sz w:val="24"/>
          <w:szCs w:val="24"/>
        </w:rPr>
        <w:t xml:space="preserve"> uniemożliwia</w:t>
      </w:r>
      <w:r>
        <w:rPr>
          <w:sz w:val="24"/>
          <w:szCs w:val="24"/>
        </w:rPr>
        <w:t>ją</w:t>
      </w:r>
      <w:r w:rsidRPr="0042663E">
        <w:rPr>
          <w:sz w:val="24"/>
          <w:szCs w:val="24"/>
        </w:rPr>
        <w:t xml:space="preserve"> prawidłowe wykonanie usługi, w szczególności z powodu technologii realizacji prac określonej: umową, normami lub innymi przepisami, wymagającej konkretnych warunków atmosferycznych, jeżeli konieczność wykonania prac w tym okresie nie jest następstwem okoliczności, za które Wykonawca ponosi odpowiedzialność,</w:t>
      </w:r>
    </w:p>
    <w:p w14:paraId="67EC8511" w14:textId="1B432F7F" w:rsidR="00160F26" w:rsidRPr="009A2301" w:rsidRDefault="00160F26" w:rsidP="00160F26">
      <w:pPr>
        <w:pStyle w:val="Akapitzlist"/>
        <w:numPr>
          <w:ilvl w:val="0"/>
          <w:numId w:val="44"/>
        </w:numPr>
        <w:jc w:val="both"/>
        <w:rPr>
          <w:sz w:val="24"/>
          <w:szCs w:val="24"/>
        </w:rPr>
      </w:pPr>
      <w:r w:rsidRPr="009A2301">
        <w:rPr>
          <w:sz w:val="24"/>
          <w:szCs w:val="24"/>
        </w:rPr>
        <w:t xml:space="preserve">siły wyższej lub z powodu następstw siły wyższej, to znaczy niezależnego od Stron losowego zdarzenia zewnętrznego, które było niemożliwe do przewidzenia </w:t>
      </w:r>
      <w:r w:rsidR="00E25055">
        <w:rPr>
          <w:sz w:val="24"/>
          <w:szCs w:val="24"/>
        </w:rPr>
        <w:br/>
      </w:r>
      <w:r w:rsidRPr="009A2301">
        <w:rPr>
          <w:sz w:val="24"/>
          <w:szCs w:val="24"/>
        </w:rPr>
        <w:t xml:space="preserve">w momencie zawarcia umowy i któremu nie można było zapobiec pomimo dochowania należytej staranności. Za siłę wyższą warunkującą zmianę terminu umowy uważa się w szczególności: stan epidemii, pożar, powódź i inne klęski żywiołowe, a także zamieszki, strajki, ataki terrorystyczne, działania wojenne </w:t>
      </w:r>
      <w:r w:rsidR="00E25055">
        <w:rPr>
          <w:sz w:val="24"/>
          <w:szCs w:val="24"/>
        </w:rPr>
        <w:br/>
      </w:r>
      <w:r w:rsidRPr="009A2301">
        <w:rPr>
          <w:sz w:val="24"/>
          <w:szCs w:val="24"/>
        </w:rPr>
        <w:t>w kraju i/lub za granicą.</w:t>
      </w:r>
    </w:p>
    <w:p w14:paraId="77B9BC08" w14:textId="77777777" w:rsidR="00160F26" w:rsidRDefault="00160F26" w:rsidP="00160F26">
      <w:pPr>
        <w:pStyle w:val="Akapitzlist"/>
        <w:numPr>
          <w:ilvl w:val="0"/>
          <w:numId w:val="44"/>
        </w:numPr>
        <w:jc w:val="both"/>
        <w:rPr>
          <w:sz w:val="24"/>
          <w:szCs w:val="24"/>
        </w:rPr>
      </w:pPr>
      <w:r w:rsidRPr="00D30BA9">
        <w:rPr>
          <w:sz w:val="24"/>
          <w:szCs w:val="24"/>
        </w:rPr>
        <w:t xml:space="preserve">opóźnienia organów administracji publicznej lub innych podmiotów w wydaniu decyzji administracyjnych, uzgodnień, opinii lub innych aktów, których wydanie jest niezbędne dla dalszego wykonywania </w:t>
      </w:r>
      <w:r>
        <w:rPr>
          <w:sz w:val="24"/>
          <w:szCs w:val="24"/>
        </w:rPr>
        <w:t>usługi</w:t>
      </w:r>
      <w:r w:rsidRPr="00D30BA9">
        <w:rPr>
          <w:sz w:val="24"/>
          <w:szCs w:val="24"/>
        </w:rPr>
        <w:t xml:space="preserve"> przez Wykonawcę, a opóźnienie organów lub innych podmiotów nie wynika z przyczyn leżących po stronie Wykonawcy,</w:t>
      </w:r>
      <w:r>
        <w:rPr>
          <w:sz w:val="24"/>
          <w:szCs w:val="24"/>
        </w:rPr>
        <w:t xml:space="preserve"> </w:t>
      </w:r>
    </w:p>
    <w:p w14:paraId="2B6F7D76" w14:textId="77777777" w:rsidR="00160F26" w:rsidRDefault="00160F26" w:rsidP="00160F26">
      <w:pPr>
        <w:pStyle w:val="Akapitzlist"/>
        <w:numPr>
          <w:ilvl w:val="0"/>
          <w:numId w:val="4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wystąpienia </w:t>
      </w:r>
      <w:r w:rsidRPr="003928E1">
        <w:rPr>
          <w:sz w:val="24"/>
          <w:szCs w:val="24"/>
        </w:rPr>
        <w:t>szczególnie uzasadnionych trudności w pozyskiwaniu materiałów wyjściowych</w:t>
      </w:r>
      <w:r>
        <w:rPr>
          <w:sz w:val="24"/>
          <w:szCs w:val="24"/>
        </w:rPr>
        <w:t xml:space="preserve"> niezbędnych do prawidłowego wykonania usługi, </w:t>
      </w:r>
    </w:p>
    <w:p w14:paraId="6F2CE9C3" w14:textId="7B81D248" w:rsidR="00160F26" w:rsidRDefault="00160F26" w:rsidP="00160F26">
      <w:pPr>
        <w:pStyle w:val="Akapitzlist"/>
        <w:numPr>
          <w:ilvl w:val="0"/>
          <w:numId w:val="44"/>
        </w:numPr>
        <w:jc w:val="both"/>
        <w:rPr>
          <w:sz w:val="24"/>
          <w:szCs w:val="24"/>
        </w:rPr>
      </w:pPr>
      <w:r w:rsidRPr="00E3333B">
        <w:rPr>
          <w:sz w:val="24"/>
          <w:szCs w:val="24"/>
        </w:rPr>
        <w:t xml:space="preserve">wstrzymania wykonania umowy przez Zamawiającego lub właściwy organ </w:t>
      </w:r>
      <w:r w:rsidR="00E25055">
        <w:rPr>
          <w:sz w:val="24"/>
          <w:szCs w:val="24"/>
        </w:rPr>
        <w:br/>
      </w:r>
      <w:r w:rsidRPr="00E3333B">
        <w:rPr>
          <w:sz w:val="24"/>
          <w:szCs w:val="24"/>
        </w:rPr>
        <w:t>z przyczyn nieleżących po stronie Wykonawcy, o ile takie działanie powoduje, że nie jest możliwe wykonanie umowy w dotychczas ustalonym terminie,</w:t>
      </w:r>
    </w:p>
    <w:p w14:paraId="2910CC23" w14:textId="3E6D085F" w:rsidR="00160F26" w:rsidRPr="009A2301" w:rsidRDefault="00160F26" w:rsidP="00160F26">
      <w:pPr>
        <w:pStyle w:val="Akapitzlist"/>
        <w:numPr>
          <w:ilvl w:val="0"/>
          <w:numId w:val="44"/>
        </w:numPr>
        <w:jc w:val="both"/>
        <w:rPr>
          <w:sz w:val="24"/>
          <w:szCs w:val="24"/>
        </w:rPr>
      </w:pPr>
      <w:r w:rsidRPr="00995D17">
        <w:rPr>
          <w:sz w:val="24"/>
          <w:szCs w:val="24"/>
        </w:rPr>
        <w:t xml:space="preserve">opóźnienia Zamawiającego w wykonywaniu jego zobowiązań wynikających </w:t>
      </w:r>
      <w:r w:rsidR="00E25055">
        <w:rPr>
          <w:sz w:val="24"/>
          <w:szCs w:val="24"/>
        </w:rPr>
        <w:br/>
      </w:r>
      <w:r w:rsidRPr="00995D17">
        <w:rPr>
          <w:sz w:val="24"/>
          <w:szCs w:val="24"/>
        </w:rPr>
        <w:t>z umowy lub przepisów powszechnie obowiązującego prawa, co uniemożliwia terminowe wykonanie przedmiotu umowy przez Wykonawcę,</w:t>
      </w:r>
    </w:p>
    <w:p w14:paraId="04741C95" w14:textId="0AA5107B" w:rsidR="00160F26" w:rsidRPr="009A2301" w:rsidRDefault="00160F26" w:rsidP="00160F26">
      <w:pPr>
        <w:pStyle w:val="Akapitzlist"/>
        <w:numPr>
          <w:ilvl w:val="0"/>
          <w:numId w:val="44"/>
        </w:numPr>
        <w:jc w:val="both"/>
        <w:rPr>
          <w:sz w:val="24"/>
          <w:szCs w:val="24"/>
        </w:rPr>
      </w:pPr>
      <w:r w:rsidRPr="009A2301">
        <w:rPr>
          <w:sz w:val="24"/>
          <w:szCs w:val="24"/>
        </w:rPr>
        <w:t xml:space="preserve">zmiany obowiązujących przepisów prawa, wpływających na termin wykonania przedmiotu umowy, w tym w szczególności nałożenia na Wykonawcę obowiązku uzyskania dodatkowych decyzji administracyjnych, uzgodnień, zezwoleń, ekspertyz </w:t>
      </w:r>
      <w:r w:rsidRPr="009A2301">
        <w:rPr>
          <w:sz w:val="24"/>
          <w:szCs w:val="24"/>
        </w:rPr>
        <w:lastRenderedPageBreak/>
        <w:t>lub innych aktów administracyjnych, niezbędnych do wykonania przedmiotu umowy, których uzyskanie nie było konieczne na etapie składania ofert,</w:t>
      </w:r>
    </w:p>
    <w:p w14:paraId="757926A4" w14:textId="4AAAA86A" w:rsidR="00160F26" w:rsidRPr="009A2301" w:rsidRDefault="00160F26" w:rsidP="00160F26">
      <w:pPr>
        <w:pStyle w:val="Akapitzlist"/>
        <w:numPr>
          <w:ilvl w:val="0"/>
          <w:numId w:val="44"/>
        </w:numPr>
        <w:jc w:val="both"/>
        <w:rPr>
          <w:sz w:val="24"/>
          <w:szCs w:val="24"/>
        </w:rPr>
      </w:pPr>
      <w:r w:rsidRPr="009A2301">
        <w:rPr>
          <w:sz w:val="24"/>
          <w:szCs w:val="24"/>
        </w:rPr>
        <w:t>konieczności uzyskania wyroku sądu lub innego orzeczenia sądu albo organu administracji publicznej, którego uzyskanie nie było przewidziane</w:t>
      </w:r>
      <w:r w:rsidR="00681E26">
        <w:rPr>
          <w:sz w:val="24"/>
          <w:szCs w:val="24"/>
        </w:rPr>
        <w:t xml:space="preserve">, </w:t>
      </w:r>
      <w:r w:rsidRPr="009A2301">
        <w:rPr>
          <w:sz w:val="24"/>
          <w:szCs w:val="24"/>
        </w:rPr>
        <w:t>a jest niezbędne celem wykonania obowiązków Wykonawcy, wynikających z umowy,</w:t>
      </w:r>
    </w:p>
    <w:p w14:paraId="43CC495B" w14:textId="7E456D93" w:rsidR="00160F26" w:rsidRDefault="00160F26" w:rsidP="00160F26">
      <w:pPr>
        <w:pStyle w:val="Akapitzlist"/>
        <w:numPr>
          <w:ilvl w:val="0"/>
          <w:numId w:val="44"/>
        </w:numPr>
        <w:jc w:val="both"/>
        <w:rPr>
          <w:sz w:val="24"/>
          <w:szCs w:val="24"/>
        </w:rPr>
      </w:pPr>
      <w:r w:rsidRPr="009A2301">
        <w:rPr>
          <w:sz w:val="24"/>
          <w:szCs w:val="24"/>
        </w:rPr>
        <w:t>wystąpienia osób trzecich z roszczeniami lub ujawnienia się roszczeń osób trzecich, które uniemożliwiają dalsze wykonanie przedmiotu umowy, w szczególności uzyskanie odpowiednich decyzji, zezwoleń, uzgodnień wydawanych przez organy administracji publicznej.</w:t>
      </w:r>
    </w:p>
    <w:p w14:paraId="0F26F191" w14:textId="77777777" w:rsidR="00160F26" w:rsidRPr="009A2301" w:rsidRDefault="00160F26" w:rsidP="00160F26">
      <w:pPr>
        <w:pStyle w:val="Akapitzlist"/>
        <w:numPr>
          <w:ilvl w:val="0"/>
          <w:numId w:val="44"/>
        </w:numPr>
        <w:jc w:val="both"/>
        <w:rPr>
          <w:sz w:val="24"/>
          <w:szCs w:val="24"/>
        </w:rPr>
      </w:pPr>
      <w:r w:rsidRPr="009A2301">
        <w:rPr>
          <w:sz w:val="24"/>
          <w:szCs w:val="24"/>
        </w:rPr>
        <w:t>zmiany po upływie składania ofert powszechnie obowiązujących przepisów prawa, które miały wpływ na możliwość wykonania umowy w terminie w niej ustalonym</w:t>
      </w:r>
      <w:r>
        <w:rPr>
          <w:sz w:val="24"/>
          <w:szCs w:val="24"/>
        </w:rPr>
        <w:t>.</w:t>
      </w:r>
    </w:p>
    <w:p w14:paraId="640E026B" w14:textId="77777777" w:rsidR="00160F26" w:rsidRPr="009F17EC" w:rsidRDefault="00160F26" w:rsidP="00160F26">
      <w:pPr>
        <w:pStyle w:val="Akapitzlist"/>
        <w:numPr>
          <w:ilvl w:val="0"/>
          <w:numId w:val="43"/>
        </w:numPr>
        <w:spacing w:after="160" w:line="259" w:lineRule="auto"/>
        <w:jc w:val="both"/>
        <w:rPr>
          <w:spacing w:val="-2"/>
          <w:sz w:val="24"/>
          <w:szCs w:val="24"/>
        </w:rPr>
      </w:pPr>
      <w:r w:rsidRPr="009F17EC">
        <w:rPr>
          <w:spacing w:val="-2"/>
          <w:sz w:val="24"/>
          <w:szCs w:val="24"/>
        </w:rPr>
        <w:t>Termin realizacji przedmiotu umowy może ulec zmianie o czas, w jakim wyżej wskazane okoliczności wpłynęły na termin wykonania przedmiotu umowy przez Wykonawcę, to jest uniemożliwiły Wykonawcy terminową realizację przedmiotu umowy.</w:t>
      </w:r>
    </w:p>
    <w:p w14:paraId="087FAC4D" w14:textId="77777777" w:rsidR="00160F26" w:rsidRDefault="00160F26" w:rsidP="00160F26">
      <w:pPr>
        <w:pStyle w:val="Akapitzlist"/>
        <w:numPr>
          <w:ilvl w:val="0"/>
          <w:numId w:val="43"/>
        </w:numPr>
        <w:autoSpaceDN w:val="0"/>
        <w:jc w:val="both"/>
        <w:textAlignment w:val="baseline"/>
        <w:rPr>
          <w:spacing w:val="-2"/>
          <w:sz w:val="24"/>
          <w:szCs w:val="24"/>
        </w:rPr>
      </w:pPr>
      <w:r w:rsidRPr="00FF28DC">
        <w:rPr>
          <w:spacing w:val="-2"/>
          <w:sz w:val="24"/>
          <w:szCs w:val="24"/>
        </w:rPr>
        <w:t xml:space="preserve">W celu wprowadzenia zmian w umowie, Wykonawca zobowiązany jest złożyć wniosek dotyczący zmiany terminu realizacji przedmiotu umowy wraz z opisem zdarzenia lub okoliczności stanowiących podstawę do żądania takiej zmiany oraz do wykazania zaistnienia zdarzeń lub okoliczności, stanowiących podstawę jego wniosku. Wniosek musi być złożony w terminie umożliwiającym jego weryfikację przez Zamawiającego przed upływem terminu realizacji </w:t>
      </w:r>
      <w:r>
        <w:rPr>
          <w:spacing w:val="-2"/>
          <w:sz w:val="24"/>
          <w:szCs w:val="24"/>
        </w:rPr>
        <w:t>przedmiotu umowy</w:t>
      </w:r>
      <w:r w:rsidRPr="00FF28DC">
        <w:rPr>
          <w:spacing w:val="-2"/>
          <w:sz w:val="24"/>
          <w:szCs w:val="24"/>
        </w:rPr>
        <w:t xml:space="preserve">. Wykonawca zobowiązany jest szczegółowo określić o ile dni zmiany terminu wnioskuje. </w:t>
      </w:r>
    </w:p>
    <w:p w14:paraId="4751A2EC" w14:textId="2C14178D" w:rsidR="00160F26" w:rsidRPr="00160F26" w:rsidRDefault="00160F26" w:rsidP="00160F26">
      <w:pPr>
        <w:pStyle w:val="Akapitzlist"/>
        <w:numPr>
          <w:ilvl w:val="0"/>
          <w:numId w:val="43"/>
        </w:numPr>
        <w:autoSpaceDN w:val="0"/>
        <w:jc w:val="both"/>
        <w:textAlignment w:val="baseline"/>
        <w:rPr>
          <w:spacing w:val="-2"/>
          <w:sz w:val="24"/>
          <w:szCs w:val="24"/>
        </w:rPr>
      </w:pPr>
      <w:r w:rsidRPr="00160F26">
        <w:rPr>
          <w:sz w:val="24"/>
          <w:szCs w:val="24"/>
          <w:lang w:eastAsia="ar-SA"/>
        </w:rPr>
        <w:t xml:space="preserve">Strony </w:t>
      </w:r>
      <w:r>
        <w:rPr>
          <w:sz w:val="24"/>
          <w:szCs w:val="24"/>
          <w:lang w:eastAsia="ar-SA"/>
        </w:rPr>
        <w:t>u</w:t>
      </w:r>
      <w:r w:rsidRPr="00160F26">
        <w:rPr>
          <w:sz w:val="24"/>
          <w:szCs w:val="24"/>
          <w:lang w:eastAsia="ar-SA"/>
        </w:rPr>
        <w:t xml:space="preserve">mowy zobowiązują się do niezwłocznego powiadomienia o każdej zmianie danych adresowych. </w:t>
      </w:r>
      <w:r w:rsidRPr="00160F26">
        <w:rPr>
          <w:sz w:val="24"/>
          <w:szCs w:val="24"/>
        </w:rPr>
        <w:t xml:space="preserve">Zmiana adresów Stron nie stanowi zmiany </w:t>
      </w:r>
      <w:r w:rsidR="00681E26">
        <w:rPr>
          <w:sz w:val="24"/>
          <w:szCs w:val="24"/>
        </w:rPr>
        <w:t>u</w:t>
      </w:r>
      <w:r w:rsidRPr="00160F26">
        <w:rPr>
          <w:sz w:val="24"/>
          <w:szCs w:val="24"/>
        </w:rPr>
        <w:t xml:space="preserve">mowy i nie wymaga aneksu. </w:t>
      </w:r>
    </w:p>
    <w:p w14:paraId="21E404EA" w14:textId="32267050" w:rsidR="00160F26" w:rsidRPr="00160F26" w:rsidRDefault="00160F26" w:rsidP="00160F26">
      <w:pPr>
        <w:pStyle w:val="Akapitzlist"/>
        <w:numPr>
          <w:ilvl w:val="0"/>
          <w:numId w:val="43"/>
        </w:numPr>
        <w:autoSpaceDN w:val="0"/>
        <w:jc w:val="both"/>
        <w:textAlignment w:val="baseline"/>
        <w:rPr>
          <w:spacing w:val="-2"/>
          <w:sz w:val="24"/>
          <w:szCs w:val="24"/>
        </w:rPr>
      </w:pPr>
      <w:r w:rsidRPr="00160F26">
        <w:rPr>
          <w:sz w:val="24"/>
          <w:szCs w:val="24"/>
          <w:lang w:eastAsia="ar-SA"/>
        </w:rPr>
        <w:t xml:space="preserve">W przypadku niewypełnienia zobowiązania, o którym mowa w ust. </w:t>
      </w:r>
      <w:r>
        <w:rPr>
          <w:sz w:val="24"/>
          <w:szCs w:val="24"/>
          <w:lang w:eastAsia="ar-SA"/>
        </w:rPr>
        <w:t>5</w:t>
      </w:r>
      <w:r w:rsidRPr="00160F26">
        <w:rPr>
          <w:sz w:val="24"/>
          <w:szCs w:val="24"/>
          <w:lang w:eastAsia="ar-SA"/>
        </w:rPr>
        <w:t xml:space="preserve">, korespondencję wysłaną pod adres wskazany w </w:t>
      </w:r>
      <w:r>
        <w:rPr>
          <w:sz w:val="24"/>
          <w:szCs w:val="24"/>
          <w:lang w:eastAsia="ar-SA"/>
        </w:rPr>
        <w:t>u</w:t>
      </w:r>
      <w:r w:rsidRPr="00160F26">
        <w:rPr>
          <w:sz w:val="24"/>
          <w:szCs w:val="24"/>
          <w:lang w:eastAsia="ar-SA"/>
        </w:rPr>
        <w:t>mowie uważa się za doręczoną skutecznie.</w:t>
      </w:r>
    </w:p>
    <w:p w14:paraId="78B15B0B" w14:textId="77777777" w:rsidR="008032F4" w:rsidRDefault="008032F4" w:rsidP="009E7EBF">
      <w:pPr>
        <w:widowControl w:val="0"/>
        <w:suppressAutoHyphens/>
        <w:contextualSpacing/>
        <w:rPr>
          <w:rFonts w:eastAsia="SimSun"/>
          <w:b/>
          <w:kern w:val="1"/>
          <w:sz w:val="24"/>
          <w:szCs w:val="24"/>
          <w:lang w:eastAsia="hi-IN" w:bidi="hi-IN"/>
        </w:rPr>
      </w:pPr>
    </w:p>
    <w:p w14:paraId="30530364" w14:textId="5513EE7F" w:rsidR="001E37BC" w:rsidRDefault="001E37BC" w:rsidP="001E37BC">
      <w:pPr>
        <w:widowControl w:val="0"/>
        <w:suppressAutoHyphens/>
        <w:contextualSpacing/>
        <w:jc w:val="center"/>
        <w:rPr>
          <w:rFonts w:eastAsia="SimSun"/>
          <w:b/>
          <w:kern w:val="1"/>
          <w:sz w:val="24"/>
          <w:szCs w:val="24"/>
          <w:lang w:eastAsia="hi-IN" w:bidi="hi-IN"/>
        </w:rPr>
      </w:pPr>
      <w:r>
        <w:rPr>
          <w:rFonts w:eastAsia="SimSun"/>
          <w:b/>
          <w:kern w:val="1"/>
          <w:sz w:val="24"/>
          <w:szCs w:val="24"/>
          <w:lang w:eastAsia="hi-IN" w:bidi="hi-IN"/>
        </w:rPr>
        <w:t xml:space="preserve">§ </w:t>
      </w:r>
      <w:r w:rsidR="00681E26">
        <w:rPr>
          <w:rFonts w:eastAsia="SimSun"/>
          <w:b/>
          <w:kern w:val="1"/>
          <w:sz w:val="24"/>
          <w:szCs w:val="24"/>
          <w:lang w:eastAsia="hi-IN" w:bidi="hi-IN"/>
        </w:rPr>
        <w:t>9</w:t>
      </w:r>
    </w:p>
    <w:p w14:paraId="7BB5D75C" w14:textId="77777777" w:rsidR="001E37BC" w:rsidRDefault="001E37BC" w:rsidP="001E37BC">
      <w:pPr>
        <w:widowControl w:val="0"/>
        <w:suppressAutoHyphens/>
        <w:contextualSpacing/>
        <w:jc w:val="center"/>
        <w:rPr>
          <w:rFonts w:eastAsia="SimSun"/>
          <w:b/>
          <w:kern w:val="1"/>
          <w:sz w:val="24"/>
          <w:szCs w:val="24"/>
          <w:lang w:eastAsia="hi-IN" w:bidi="hi-IN"/>
        </w:rPr>
      </w:pPr>
      <w:r>
        <w:rPr>
          <w:rFonts w:eastAsia="SimSun"/>
          <w:b/>
          <w:kern w:val="1"/>
          <w:sz w:val="24"/>
          <w:szCs w:val="24"/>
          <w:lang w:eastAsia="hi-IN" w:bidi="hi-IN"/>
        </w:rPr>
        <w:t>Prawa autorskie</w:t>
      </w:r>
    </w:p>
    <w:p w14:paraId="0A13E1EE" w14:textId="3690923F" w:rsidR="001E37BC" w:rsidRPr="009A2301" w:rsidRDefault="001E37BC" w:rsidP="001E37BC">
      <w:pPr>
        <w:pStyle w:val="Akapitzlist"/>
        <w:numPr>
          <w:ilvl w:val="0"/>
          <w:numId w:val="34"/>
        </w:numPr>
        <w:spacing w:line="26" w:lineRule="atLeast"/>
        <w:ind w:left="284" w:hanging="284"/>
        <w:jc w:val="both"/>
        <w:rPr>
          <w:sz w:val="24"/>
          <w:szCs w:val="24"/>
        </w:rPr>
      </w:pPr>
      <w:bookmarkStart w:id="7" w:name="_Hlk146872471"/>
      <w:r w:rsidRPr="009A2301">
        <w:rPr>
          <w:sz w:val="24"/>
          <w:szCs w:val="24"/>
        </w:rPr>
        <w:t xml:space="preserve">W przypadku wytworzenia w trakcie realizacji przedmiotu umowy utworów w rozumieniu art. 1 ust. 1 ustawy z dnia 4 lutego 1994 r. o prawie autorskim i prawach pokrewnych, </w:t>
      </w:r>
      <w:r w:rsidR="00A44EB9">
        <w:rPr>
          <w:sz w:val="24"/>
          <w:szCs w:val="24"/>
        </w:rPr>
        <w:br/>
      </w:r>
      <w:r w:rsidRPr="009A2301">
        <w:rPr>
          <w:sz w:val="24"/>
          <w:szCs w:val="24"/>
        </w:rPr>
        <w:t>w ramach wynagrodzenia Wykonawca oświadcza, że:</w:t>
      </w:r>
    </w:p>
    <w:p w14:paraId="37CF2487" w14:textId="77777777" w:rsidR="001E37BC" w:rsidRPr="009A2301" w:rsidRDefault="001E37BC" w:rsidP="001E37BC">
      <w:pPr>
        <w:pStyle w:val="Akapitzlist"/>
        <w:numPr>
          <w:ilvl w:val="0"/>
          <w:numId w:val="47"/>
        </w:numPr>
        <w:jc w:val="both"/>
        <w:rPr>
          <w:sz w:val="24"/>
          <w:szCs w:val="24"/>
        </w:rPr>
      </w:pPr>
      <w:r w:rsidRPr="009A2301">
        <w:rPr>
          <w:sz w:val="24"/>
          <w:szCs w:val="24"/>
        </w:rPr>
        <w:t>przenosi na Zamawiającego autorskie prawa majątkowe do utworów, w tym te części, które zostaną wykonane przez Podwykonawców lub inne osoby,</w:t>
      </w:r>
    </w:p>
    <w:p w14:paraId="20B92A4F" w14:textId="77777777" w:rsidR="001E37BC" w:rsidRPr="009A2301" w:rsidRDefault="001E37BC" w:rsidP="001E37BC">
      <w:pPr>
        <w:pStyle w:val="Akapitzlist"/>
        <w:numPr>
          <w:ilvl w:val="0"/>
          <w:numId w:val="47"/>
        </w:numPr>
        <w:jc w:val="both"/>
        <w:rPr>
          <w:sz w:val="24"/>
          <w:szCs w:val="24"/>
        </w:rPr>
      </w:pPr>
      <w:r w:rsidRPr="009A2301">
        <w:rPr>
          <w:sz w:val="24"/>
          <w:szCs w:val="24"/>
        </w:rPr>
        <w:t>przenosi na Zamawiającego własność wszystkich egzemplarzy oraz nośników, na których utwory zostały utrwalone,</w:t>
      </w:r>
    </w:p>
    <w:p w14:paraId="7A98D550" w14:textId="77777777" w:rsidR="001E37BC" w:rsidRPr="009A2301" w:rsidRDefault="001E37BC" w:rsidP="001E37BC">
      <w:pPr>
        <w:pStyle w:val="Akapitzlist"/>
        <w:numPr>
          <w:ilvl w:val="0"/>
          <w:numId w:val="47"/>
        </w:numPr>
        <w:jc w:val="both"/>
        <w:rPr>
          <w:sz w:val="24"/>
          <w:szCs w:val="24"/>
        </w:rPr>
      </w:pPr>
      <w:r w:rsidRPr="009A2301">
        <w:rPr>
          <w:sz w:val="24"/>
          <w:szCs w:val="24"/>
        </w:rPr>
        <w:t xml:space="preserve">zezwala Zamawiającemu na dokonanie opracowań i zmian utworów lub ich części, korzystanie z opracowań utworów oraz ich przeróbek oraz na rozporządzanie tymi opracowaniami wraz z przeróbkami, tj. udziela Zamawiającemu praw zależnych, </w:t>
      </w:r>
      <w:r>
        <w:rPr>
          <w:sz w:val="24"/>
          <w:szCs w:val="24"/>
        </w:rPr>
        <w:br/>
      </w:r>
      <w:r w:rsidRPr="009A2301">
        <w:rPr>
          <w:sz w:val="24"/>
          <w:szCs w:val="24"/>
        </w:rPr>
        <w:t>na polach eksploatacji wymienionych w ust. 2 pkt 2),</w:t>
      </w:r>
    </w:p>
    <w:p w14:paraId="543C5C3E" w14:textId="77777777" w:rsidR="001E37BC" w:rsidRPr="009A2301" w:rsidRDefault="001E37BC" w:rsidP="001E37BC">
      <w:pPr>
        <w:pStyle w:val="Akapitzlist"/>
        <w:numPr>
          <w:ilvl w:val="0"/>
          <w:numId w:val="47"/>
        </w:numPr>
        <w:jc w:val="both"/>
        <w:rPr>
          <w:sz w:val="24"/>
          <w:szCs w:val="24"/>
        </w:rPr>
      </w:pPr>
      <w:r w:rsidRPr="009A2301">
        <w:rPr>
          <w:sz w:val="24"/>
          <w:szCs w:val="24"/>
        </w:rPr>
        <w:t>przenosi na Zamawiającego prawo zezwalania na wykonywanie zależnych praw autorskich.</w:t>
      </w:r>
    </w:p>
    <w:p w14:paraId="2AAB8BDE" w14:textId="77777777" w:rsidR="001E37BC" w:rsidRPr="009A2301" w:rsidRDefault="001E37BC" w:rsidP="001E37BC">
      <w:pPr>
        <w:pStyle w:val="Akapitzlist"/>
        <w:numPr>
          <w:ilvl w:val="0"/>
          <w:numId w:val="34"/>
        </w:numPr>
        <w:spacing w:line="26" w:lineRule="atLeast"/>
        <w:ind w:left="284" w:hanging="284"/>
        <w:jc w:val="both"/>
        <w:rPr>
          <w:sz w:val="24"/>
          <w:szCs w:val="24"/>
        </w:rPr>
      </w:pPr>
      <w:r w:rsidRPr="009A2301">
        <w:rPr>
          <w:sz w:val="24"/>
          <w:szCs w:val="24"/>
        </w:rPr>
        <w:t>Nabycie przez Zamawiającego praw, o których mowa w ust.1, następuje:</w:t>
      </w:r>
    </w:p>
    <w:p w14:paraId="12219938" w14:textId="77777777" w:rsidR="001E37BC" w:rsidRPr="009A2301" w:rsidRDefault="001E37BC" w:rsidP="001E37BC">
      <w:pPr>
        <w:pStyle w:val="Akapitzlist"/>
        <w:numPr>
          <w:ilvl w:val="0"/>
          <w:numId w:val="46"/>
        </w:numPr>
        <w:jc w:val="both"/>
        <w:rPr>
          <w:sz w:val="24"/>
          <w:szCs w:val="24"/>
        </w:rPr>
      </w:pPr>
      <w:r w:rsidRPr="009A2301">
        <w:rPr>
          <w:sz w:val="24"/>
          <w:szCs w:val="24"/>
        </w:rPr>
        <w:t>z chwilą wydania przez Wykonawcę poszczególnych utworów (bądź ich części) Zamawiającemu (do nabycia praw nie wymaga się uprzedniej akceptacji Zamawiającego przekazywanych utworów, czy dodatkowych oświadczeń Wykonawcy),</w:t>
      </w:r>
    </w:p>
    <w:p w14:paraId="2DFFBD74" w14:textId="77777777" w:rsidR="001E37BC" w:rsidRPr="009A2301" w:rsidRDefault="001E37BC" w:rsidP="001E37BC">
      <w:pPr>
        <w:pStyle w:val="Akapitzlist"/>
        <w:numPr>
          <w:ilvl w:val="0"/>
          <w:numId w:val="46"/>
        </w:numPr>
        <w:jc w:val="both"/>
        <w:rPr>
          <w:sz w:val="24"/>
          <w:szCs w:val="24"/>
        </w:rPr>
      </w:pPr>
      <w:r w:rsidRPr="009A2301">
        <w:rPr>
          <w:sz w:val="24"/>
          <w:szCs w:val="24"/>
        </w:rPr>
        <w:t>bez ograniczeń co do terytorium, czasu, liczby egzemplarzy, w zakresie następujących pól eksploatacji:</w:t>
      </w:r>
    </w:p>
    <w:p w14:paraId="4713E940" w14:textId="77777777" w:rsidR="001E37BC" w:rsidRPr="007A622B" w:rsidRDefault="001E37BC" w:rsidP="001E37BC">
      <w:pPr>
        <w:numPr>
          <w:ilvl w:val="0"/>
          <w:numId w:val="45"/>
        </w:numPr>
        <w:suppressAutoHyphens/>
        <w:ind w:left="851" w:hanging="284"/>
        <w:jc w:val="both"/>
        <w:rPr>
          <w:rFonts w:eastAsia="SimSun"/>
          <w:kern w:val="1"/>
          <w:sz w:val="24"/>
          <w:szCs w:val="24"/>
          <w:lang w:bidi="hi-IN"/>
        </w:rPr>
      </w:pPr>
      <w:r w:rsidRPr="007A622B">
        <w:rPr>
          <w:rFonts w:eastAsia="SimSun"/>
          <w:kern w:val="1"/>
          <w:sz w:val="24"/>
          <w:szCs w:val="24"/>
          <w:lang w:bidi="hi-IN"/>
        </w:rPr>
        <w:lastRenderedPageBreak/>
        <w:t>utrwalania i zwielokrotniania utworów, bądź ich części - wytwarzania określoną techniką egzemplarzy utworu, w tym techniką drukarską, reprograficzną, zapisu magnetycznego oraz techniką cyfrową;</w:t>
      </w:r>
    </w:p>
    <w:p w14:paraId="61E81B7B" w14:textId="77777777" w:rsidR="001E37BC" w:rsidRPr="007A622B" w:rsidRDefault="001E37BC" w:rsidP="001E37BC">
      <w:pPr>
        <w:numPr>
          <w:ilvl w:val="0"/>
          <w:numId w:val="45"/>
        </w:numPr>
        <w:suppressAutoHyphens/>
        <w:ind w:left="851" w:hanging="284"/>
        <w:jc w:val="both"/>
        <w:rPr>
          <w:rFonts w:eastAsia="SimSun"/>
          <w:kern w:val="1"/>
          <w:sz w:val="24"/>
          <w:szCs w:val="24"/>
          <w:lang w:bidi="hi-IN"/>
        </w:rPr>
      </w:pPr>
      <w:r w:rsidRPr="007A622B">
        <w:rPr>
          <w:rFonts w:eastAsia="SimSun"/>
          <w:kern w:val="1"/>
          <w:sz w:val="24"/>
          <w:szCs w:val="24"/>
          <w:lang w:bidi="hi-IN"/>
        </w:rPr>
        <w:t xml:space="preserve">obrotu oryginałem albo egzemplarzami, na których utwór utrwalono - wprowadzanie </w:t>
      </w:r>
      <w:r>
        <w:rPr>
          <w:rFonts w:eastAsia="SimSun"/>
          <w:kern w:val="1"/>
          <w:sz w:val="24"/>
          <w:szCs w:val="24"/>
          <w:lang w:bidi="hi-IN"/>
        </w:rPr>
        <w:br/>
      </w:r>
      <w:r w:rsidRPr="007A622B">
        <w:rPr>
          <w:rFonts w:eastAsia="SimSun"/>
          <w:kern w:val="1"/>
          <w:sz w:val="24"/>
          <w:szCs w:val="24"/>
          <w:lang w:bidi="hi-IN"/>
        </w:rPr>
        <w:t>do obrotu, użyczenie lub najem oryginału albo egzemplarzy;</w:t>
      </w:r>
    </w:p>
    <w:p w14:paraId="207338B8" w14:textId="26E30EEA" w:rsidR="001E37BC" w:rsidRPr="007A622B" w:rsidRDefault="001E37BC" w:rsidP="001E37BC">
      <w:pPr>
        <w:numPr>
          <w:ilvl w:val="0"/>
          <w:numId w:val="45"/>
        </w:numPr>
        <w:suppressAutoHyphens/>
        <w:ind w:left="851" w:hanging="284"/>
        <w:jc w:val="both"/>
        <w:rPr>
          <w:rFonts w:eastAsia="SimSun"/>
          <w:kern w:val="1"/>
          <w:sz w:val="24"/>
          <w:szCs w:val="24"/>
          <w:lang w:bidi="hi-IN"/>
        </w:rPr>
      </w:pPr>
      <w:r w:rsidRPr="007A622B">
        <w:rPr>
          <w:rFonts w:eastAsia="SimSun"/>
          <w:kern w:val="1"/>
          <w:sz w:val="24"/>
          <w:szCs w:val="24"/>
          <w:lang w:bidi="hi-IN"/>
        </w:rPr>
        <w:t xml:space="preserve">rozpowszechniania utworów bądź ich części, w sposób inny niż określony pod lit. b) - publiczne wykonanie, wystawienie, wyświetlenie, odtworzenie oraz nadawanie </w:t>
      </w:r>
      <w:r>
        <w:rPr>
          <w:rFonts w:eastAsia="SimSun"/>
          <w:kern w:val="1"/>
          <w:sz w:val="24"/>
          <w:szCs w:val="24"/>
          <w:lang w:bidi="hi-IN"/>
        </w:rPr>
        <w:br/>
      </w:r>
      <w:r w:rsidRPr="007A622B">
        <w:rPr>
          <w:rFonts w:eastAsia="SimSun"/>
          <w:kern w:val="1"/>
          <w:sz w:val="24"/>
          <w:szCs w:val="24"/>
          <w:lang w:bidi="hi-IN"/>
        </w:rPr>
        <w:t>i reemitowanie;</w:t>
      </w:r>
    </w:p>
    <w:p w14:paraId="7F53A80E" w14:textId="63474D9B" w:rsidR="001E37BC" w:rsidRPr="007A622B" w:rsidRDefault="001E37BC" w:rsidP="001E37BC">
      <w:pPr>
        <w:numPr>
          <w:ilvl w:val="0"/>
          <w:numId w:val="45"/>
        </w:numPr>
        <w:suppressAutoHyphens/>
        <w:ind w:left="851" w:hanging="284"/>
        <w:jc w:val="both"/>
        <w:rPr>
          <w:rFonts w:eastAsia="SimSun"/>
          <w:kern w:val="1"/>
          <w:sz w:val="24"/>
          <w:szCs w:val="24"/>
          <w:lang w:bidi="hi-IN"/>
        </w:rPr>
      </w:pPr>
      <w:r w:rsidRPr="007A622B">
        <w:rPr>
          <w:rFonts w:eastAsia="SimSun"/>
          <w:kern w:val="1"/>
          <w:sz w:val="24"/>
          <w:szCs w:val="24"/>
          <w:lang w:bidi="hi-IN"/>
        </w:rPr>
        <w:t>publicznego udostępniania utworów w taki sposób, aby każdy mógł mieć do niego dostęp w miejscu i w czasie przez siebie wybranym;</w:t>
      </w:r>
    </w:p>
    <w:p w14:paraId="476330A6" w14:textId="41792187" w:rsidR="001E37BC" w:rsidRPr="007A622B" w:rsidRDefault="001E37BC" w:rsidP="001E37BC">
      <w:pPr>
        <w:numPr>
          <w:ilvl w:val="0"/>
          <w:numId w:val="45"/>
        </w:numPr>
        <w:suppressAutoHyphens/>
        <w:ind w:left="851" w:hanging="284"/>
        <w:jc w:val="both"/>
        <w:rPr>
          <w:rFonts w:eastAsia="SimSun"/>
          <w:kern w:val="1"/>
          <w:sz w:val="24"/>
          <w:szCs w:val="24"/>
          <w:lang w:bidi="hi-IN"/>
        </w:rPr>
      </w:pPr>
      <w:r w:rsidRPr="007A622B">
        <w:rPr>
          <w:rFonts w:eastAsia="SimSun"/>
          <w:kern w:val="1"/>
          <w:sz w:val="24"/>
          <w:szCs w:val="24"/>
          <w:lang w:eastAsia="hi-IN" w:bidi="hi-IN"/>
        </w:rPr>
        <w:t xml:space="preserve">użytkowania utworów lub ich części na własny użytek oraz na użytek osób trzecich </w:t>
      </w:r>
      <w:r w:rsidR="00A44EB9">
        <w:rPr>
          <w:rFonts w:eastAsia="SimSun"/>
          <w:kern w:val="1"/>
          <w:sz w:val="24"/>
          <w:szCs w:val="24"/>
          <w:lang w:eastAsia="hi-IN" w:bidi="hi-IN"/>
        </w:rPr>
        <w:br/>
      </w:r>
      <w:r w:rsidRPr="007A622B">
        <w:rPr>
          <w:rFonts w:eastAsia="SimSun"/>
          <w:kern w:val="1"/>
          <w:sz w:val="24"/>
          <w:szCs w:val="24"/>
          <w:lang w:eastAsia="hi-IN" w:bidi="hi-IN"/>
        </w:rPr>
        <w:t xml:space="preserve">w celach związanych z realizacją zadań Zamawiającego, w tym w szczególności przekazania utworów lub ich części innym wykonawcom jako podstawę do wykonania innych opracowań projektowych, innym wykonawcom jako podstawę do wykonania lub nadzorowania robót budowlanych, osobom trzecim biorącym udział </w:t>
      </w:r>
      <w:r>
        <w:rPr>
          <w:rFonts w:eastAsia="SimSun"/>
          <w:kern w:val="1"/>
          <w:sz w:val="24"/>
          <w:szCs w:val="24"/>
          <w:lang w:eastAsia="hi-IN" w:bidi="hi-IN"/>
        </w:rPr>
        <w:br/>
      </w:r>
      <w:r w:rsidRPr="007A622B">
        <w:rPr>
          <w:rFonts w:eastAsia="SimSun"/>
          <w:kern w:val="1"/>
          <w:sz w:val="24"/>
          <w:szCs w:val="24"/>
          <w:lang w:eastAsia="hi-IN" w:bidi="hi-IN"/>
        </w:rPr>
        <w:t>w procesie inwestycyjnym;</w:t>
      </w:r>
    </w:p>
    <w:p w14:paraId="434E2B0B" w14:textId="77777777" w:rsidR="001E37BC" w:rsidRPr="007A622B" w:rsidRDefault="001E37BC" w:rsidP="001E37BC">
      <w:pPr>
        <w:numPr>
          <w:ilvl w:val="0"/>
          <w:numId w:val="45"/>
        </w:numPr>
        <w:suppressAutoHyphens/>
        <w:ind w:left="851" w:hanging="284"/>
        <w:jc w:val="both"/>
        <w:rPr>
          <w:rFonts w:eastAsia="SimSun"/>
          <w:kern w:val="1"/>
          <w:sz w:val="24"/>
          <w:szCs w:val="24"/>
          <w:lang w:bidi="hi-IN"/>
        </w:rPr>
      </w:pPr>
      <w:r w:rsidRPr="007A622B">
        <w:rPr>
          <w:rFonts w:eastAsia="SimSun"/>
          <w:kern w:val="1"/>
          <w:sz w:val="24"/>
          <w:szCs w:val="24"/>
          <w:lang w:eastAsia="hi-IN" w:bidi="hi-IN"/>
        </w:rPr>
        <w:t>zwielokrotniania utworów dowolną technika w dowolnej ilości, w tym techniką magnetyczną na kasetach video, techniką światłoczułą i cyfrową, techniką zapisu komputerowego na wszystkich rodzajach nośników dostosowanych do tej formy zapisu, wytwarzanie jakąkolwiek techniką egzemplarzy utworu, w tym techniką drukarską, reprograficzną, zapisu magnetycznego oraz techniką cyfrową;</w:t>
      </w:r>
    </w:p>
    <w:p w14:paraId="28D61D90" w14:textId="5F08194C" w:rsidR="001E37BC" w:rsidRPr="007A622B" w:rsidRDefault="001E37BC" w:rsidP="001E37BC">
      <w:pPr>
        <w:numPr>
          <w:ilvl w:val="0"/>
          <w:numId w:val="45"/>
        </w:numPr>
        <w:suppressAutoHyphens/>
        <w:ind w:left="851" w:hanging="284"/>
        <w:jc w:val="both"/>
        <w:rPr>
          <w:rFonts w:eastAsia="SimSun"/>
          <w:kern w:val="1"/>
          <w:sz w:val="24"/>
          <w:szCs w:val="24"/>
          <w:lang w:bidi="hi-IN"/>
        </w:rPr>
      </w:pPr>
      <w:r w:rsidRPr="007A622B">
        <w:rPr>
          <w:rFonts w:eastAsia="SimSun"/>
          <w:kern w:val="1"/>
          <w:sz w:val="24"/>
          <w:szCs w:val="24"/>
          <w:lang w:eastAsia="hi-IN" w:bidi="hi-IN"/>
        </w:rPr>
        <w:t>wprowadzania utworów lub ich części do pamięci komputera na dowolnej liczbie stanowisk komputerowych oraz do sieci multimedialnej, telekomunikacyjnej, komputerowej, w tym do Internetu;</w:t>
      </w:r>
    </w:p>
    <w:p w14:paraId="3938EB9D" w14:textId="77777777" w:rsidR="001E37BC" w:rsidRPr="007A622B" w:rsidRDefault="001E37BC" w:rsidP="001E37BC">
      <w:pPr>
        <w:numPr>
          <w:ilvl w:val="0"/>
          <w:numId w:val="45"/>
        </w:numPr>
        <w:suppressAutoHyphens/>
        <w:ind w:left="851" w:hanging="284"/>
        <w:jc w:val="both"/>
        <w:rPr>
          <w:rFonts w:eastAsia="SimSun"/>
          <w:kern w:val="1"/>
          <w:sz w:val="24"/>
          <w:szCs w:val="24"/>
          <w:lang w:bidi="hi-IN"/>
        </w:rPr>
      </w:pPr>
      <w:r w:rsidRPr="007A622B">
        <w:rPr>
          <w:rFonts w:eastAsia="SimSun"/>
          <w:kern w:val="1"/>
          <w:sz w:val="24"/>
          <w:szCs w:val="24"/>
          <w:lang w:eastAsia="hi-IN" w:bidi="hi-IN"/>
        </w:rPr>
        <w:t xml:space="preserve">wyświetlania i publicznego odtwarzania poszczególnych utworów, nadawania całości lub wybranych fragmentów utworów za pomocą wizji albo fonii przewodowej </w:t>
      </w:r>
      <w:r>
        <w:rPr>
          <w:rFonts w:eastAsia="SimSun"/>
          <w:kern w:val="1"/>
          <w:sz w:val="24"/>
          <w:szCs w:val="24"/>
          <w:lang w:eastAsia="hi-IN" w:bidi="hi-IN"/>
        </w:rPr>
        <w:br/>
      </w:r>
      <w:r w:rsidRPr="007A622B">
        <w:rPr>
          <w:rFonts w:eastAsia="SimSun"/>
          <w:kern w:val="1"/>
          <w:sz w:val="24"/>
          <w:szCs w:val="24"/>
          <w:lang w:eastAsia="hi-IN" w:bidi="hi-IN"/>
        </w:rPr>
        <w:t>i bezprzewodowej przez stację naziemną;</w:t>
      </w:r>
    </w:p>
    <w:p w14:paraId="57B3B8C1" w14:textId="77777777" w:rsidR="001E37BC" w:rsidRPr="007A622B" w:rsidRDefault="001E37BC" w:rsidP="001E37BC">
      <w:pPr>
        <w:numPr>
          <w:ilvl w:val="0"/>
          <w:numId w:val="45"/>
        </w:numPr>
        <w:suppressAutoHyphens/>
        <w:ind w:left="851" w:hanging="284"/>
        <w:jc w:val="both"/>
        <w:rPr>
          <w:rFonts w:eastAsia="SimSun"/>
          <w:kern w:val="1"/>
          <w:sz w:val="24"/>
          <w:szCs w:val="24"/>
          <w:lang w:bidi="hi-IN"/>
        </w:rPr>
      </w:pPr>
      <w:r w:rsidRPr="007A622B">
        <w:rPr>
          <w:rFonts w:eastAsia="SimSun"/>
          <w:kern w:val="1"/>
          <w:sz w:val="24"/>
          <w:szCs w:val="24"/>
          <w:lang w:eastAsia="hi-IN" w:bidi="hi-IN"/>
        </w:rPr>
        <w:t>wymiany nośników, na których poszczególne utwory utrwalono;</w:t>
      </w:r>
    </w:p>
    <w:p w14:paraId="24C3B256" w14:textId="54BF6FF8" w:rsidR="001E37BC" w:rsidRPr="007A622B" w:rsidRDefault="001E37BC" w:rsidP="001E37BC">
      <w:pPr>
        <w:numPr>
          <w:ilvl w:val="0"/>
          <w:numId w:val="45"/>
        </w:numPr>
        <w:suppressAutoHyphens/>
        <w:ind w:left="851" w:hanging="284"/>
        <w:jc w:val="both"/>
        <w:rPr>
          <w:rFonts w:eastAsia="SimSun"/>
          <w:kern w:val="1"/>
          <w:sz w:val="24"/>
          <w:szCs w:val="24"/>
          <w:lang w:bidi="hi-IN"/>
        </w:rPr>
      </w:pPr>
      <w:r w:rsidRPr="007A622B">
        <w:rPr>
          <w:rFonts w:eastAsia="SimSun"/>
          <w:kern w:val="1"/>
          <w:sz w:val="24"/>
          <w:szCs w:val="24"/>
          <w:lang w:eastAsia="hi-IN" w:bidi="hi-IN"/>
        </w:rPr>
        <w:t xml:space="preserve">wykorzystywania w całości lub fragmentów utworów do celów promocyjnych </w:t>
      </w:r>
      <w:r w:rsidR="00A44EB9">
        <w:rPr>
          <w:rFonts w:eastAsia="SimSun"/>
          <w:kern w:val="1"/>
          <w:sz w:val="24"/>
          <w:szCs w:val="24"/>
          <w:lang w:eastAsia="hi-IN" w:bidi="hi-IN"/>
        </w:rPr>
        <w:br/>
      </w:r>
      <w:r w:rsidRPr="007A622B">
        <w:rPr>
          <w:rFonts w:eastAsia="SimSun"/>
          <w:kern w:val="1"/>
          <w:sz w:val="24"/>
          <w:szCs w:val="24"/>
          <w:lang w:eastAsia="hi-IN" w:bidi="hi-IN"/>
        </w:rPr>
        <w:t>i reklamy;</w:t>
      </w:r>
    </w:p>
    <w:p w14:paraId="029D4824" w14:textId="77777777" w:rsidR="001E37BC" w:rsidRPr="007A622B" w:rsidRDefault="001E37BC" w:rsidP="001E37BC">
      <w:pPr>
        <w:numPr>
          <w:ilvl w:val="0"/>
          <w:numId w:val="45"/>
        </w:numPr>
        <w:suppressAutoHyphens/>
        <w:ind w:left="851" w:hanging="284"/>
        <w:jc w:val="both"/>
        <w:rPr>
          <w:rFonts w:eastAsia="SimSun"/>
          <w:kern w:val="1"/>
          <w:sz w:val="24"/>
          <w:szCs w:val="24"/>
          <w:lang w:bidi="hi-IN"/>
        </w:rPr>
      </w:pPr>
      <w:r w:rsidRPr="007A622B">
        <w:rPr>
          <w:rFonts w:eastAsia="SimSun"/>
          <w:kern w:val="1"/>
          <w:sz w:val="24"/>
          <w:szCs w:val="24"/>
          <w:lang w:eastAsia="hi-IN" w:bidi="hi-IN"/>
        </w:rPr>
        <w:t>wykorzystanie utworów (także w wersji zmienionej) do rozbudowy, przebudowy, rekonstrukcji, renowacji, wyburzenia oraz wszelkich innych zmian całości lub części zadania;</w:t>
      </w:r>
    </w:p>
    <w:p w14:paraId="66E537B6" w14:textId="77777777" w:rsidR="001E37BC" w:rsidRPr="009A2301" w:rsidRDefault="001E37BC" w:rsidP="001E37BC">
      <w:pPr>
        <w:pStyle w:val="Akapitzlist"/>
        <w:numPr>
          <w:ilvl w:val="0"/>
          <w:numId w:val="46"/>
        </w:numPr>
        <w:jc w:val="both"/>
        <w:rPr>
          <w:sz w:val="24"/>
          <w:szCs w:val="24"/>
        </w:rPr>
      </w:pPr>
      <w:r w:rsidRPr="009A2301">
        <w:rPr>
          <w:sz w:val="24"/>
          <w:szCs w:val="24"/>
        </w:rPr>
        <w:t xml:space="preserve">z prawem Zamawiającego do dalszego przenoszenia autorskich praw majątkowych </w:t>
      </w:r>
      <w:r>
        <w:rPr>
          <w:sz w:val="24"/>
          <w:szCs w:val="24"/>
        </w:rPr>
        <w:br/>
      </w:r>
      <w:r w:rsidRPr="009A2301">
        <w:rPr>
          <w:sz w:val="24"/>
          <w:szCs w:val="24"/>
        </w:rPr>
        <w:t>na osoby trzecie na wszystkich polach eksploatacji wskazanych powyżej.</w:t>
      </w:r>
    </w:p>
    <w:p w14:paraId="02972886" w14:textId="77777777" w:rsidR="001E37BC" w:rsidRPr="009A2301" w:rsidRDefault="001E37BC" w:rsidP="001E37BC">
      <w:pPr>
        <w:pStyle w:val="Akapitzlist"/>
        <w:numPr>
          <w:ilvl w:val="0"/>
          <w:numId w:val="34"/>
        </w:numPr>
        <w:spacing w:line="26" w:lineRule="atLeast"/>
        <w:ind w:left="284" w:hanging="284"/>
        <w:jc w:val="both"/>
        <w:rPr>
          <w:sz w:val="24"/>
          <w:szCs w:val="24"/>
        </w:rPr>
      </w:pPr>
      <w:r w:rsidRPr="009A2301">
        <w:rPr>
          <w:sz w:val="24"/>
          <w:szCs w:val="24"/>
        </w:rPr>
        <w:t>W ramach wynagrodzenia Wykonawca zezwala Zamawiającemu na wykonywanie w jego imieniu praw osobistych do utworów oraz zobowiązuje się do ich niewykonywania względem Zamawiającego w zakresie obejmującym zgodę na zmiany utworów</w:t>
      </w:r>
      <w:r>
        <w:rPr>
          <w:sz w:val="24"/>
          <w:szCs w:val="24"/>
        </w:rPr>
        <w:t>.</w:t>
      </w:r>
    </w:p>
    <w:p w14:paraId="7BFA5A44" w14:textId="77777777" w:rsidR="001E37BC" w:rsidRPr="009A2301" w:rsidRDefault="001E37BC" w:rsidP="001E37BC">
      <w:pPr>
        <w:pStyle w:val="Akapitzlist"/>
        <w:numPr>
          <w:ilvl w:val="0"/>
          <w:numId w:val="34"/>
        </w:numPr>
        <w:spacing w:line="26" w:lineRule="atLeast"/>
        <w:ind w:left="284" w:hanging="284"/>
        <w:jc w:val="both"/>
        <w:rPr>
          <w:sz w:val="24"/>
          <w:szCs w:val="24"/>
        </w:rPr>
      </w:pPr>
      <w:r w:rsidRPr="009A2301">
        <w:rPr>
          <w:sz w:val="24"/>
          <w:szCs w:val="24"/>
        </w:rPr>
        <w:t xml:space="preserve">Wykonawca dodatkowo zapewnia, że prawa autorskie do utworów w momencie wydania Zamawiającemu nie będą obciążone żadnymi roszczeniami oraz innymi prawami osób trzecich. Powyższe postanowienia stosuje się odpowiednio do każdej kolejnej wersji opracowania powstałego w wyniku uwzględnienia uwag, czy też usunięcia wad. </w:t>
      </w:r>
    </w:p>
    <w:p w14:paraId="4E65EEBF" w14:textId="4F37647F" w:rsidR="001E37BC" w:rsidRPr="009A2301" w:rsidRDefault="001E37BC" w:rsidP="001E37BC">
      <w:pPr>
        <w:pStyle w:val="Akapitzlist"/>
        <w:numPr>
          <w:ilvl w:val="0"/>
          <w:numId w:val="34"/>
        </w:numPr>
        <w:spacing w:line="26" w:lineRule="atLeast"/>
        <w:ind w:left="284" w:hanging="284"/>
        <w:jc w:val="both"/>
        <w:rPr>
          <w:sz w:val="24"/>
          <w:szCs w:val="24"/>
        </w:rPr>
      </w:pPr>
      <w:r w:rsidRPr="009A2301">
        <w:rPr>
          <w:sz w:val="24"/>
          <w:szCs w:val="24"/>
        </w:rPr>
        <w:t xml:space="preserve">Wykonawca zobowiązuje się, że wykonując umowę będzie przestrzegał przepisów ustawy </w:t>
      </w:r>
      <w:r>
        <w:rPr>
          <w:sz w:val="24"/>
          <w:szCs w:val="24"/>
        </w:rPr>
        <w:br/>
      </w:r>
      <w:r w:rsidRPr="009A2301">
        <w:rPr>
          <w:sz w:val="24"/>
          <w:szCs w:val="24"/>
        </w:rPr>
        <w:t xml:space="preserve">o prawie autorskim i prawach pokrewnych i nie naruszy praw majątkowych osób trzecich, </w:t>
      </w:r>
      <w:r>
        <w:rPr>
          <w:sz w:val="24"/>
          <w:szCs w:val="24"/>
        </w:rPr>
        <w:br/>
      </w:r>
      <w:r w:rsidRPr="009A2301">
        <w:rPr>
          <w:sz w:val="24"/>
          <w:szCs w:val="24"/>
        </w:rPr>
        <w:t xml:space="preserve">a utwory przekaże Zamawiającemu w stanie wolnym od obciążeń prawami tych osób. Wykonawca ponosi względem Zamawiającego odpowiedzialność za wszelkie wady prawne i konsekwencje istnienia tych wad ujawnione lub mogące się ujawnić w przyszłości </w:t>
      </w:r>
      <w:r w:rsidR="00A44EB9">
        <w:rPr>
          <w:sz w:val="24"/>
          <w:szCs w:val="24"/>
        </w:rPr>
        <w:br/>
      </w:r>
      <w:r w:rsidRPr="009A2301">
        <w:rPr>
          <w:sz w:val="24"/>
          <w:szCs w:val="24"/>
        </w:rPr>
        <w:t>w związku z realizacją przedmiotu umowy.</w:t>
      </w:r>
    </w:p>
    <w:p w14:paraId="3784F286" w14:textId="62901FBC" w:rsidR="001E37BC" w:rsidRPr="009A2301" w:rsidRDefault="001E37BC" w:rsidP="001E37BC">
      <w:pPr>
        <w:pStyle w:val="Akapitzlist"/>
        <w:numPr>
          <w:ilvl w:val="0"/>
          <w:numId w:val="34"/>
        </w:numPr>
        <w:spacing w:line="26" w:lineRule="atLeast"/>
        <w:ind w:left="284" w:hanging="284"/>
        <w:jc w:val="both"/>
        <w:rPr>
          <w:sz w:val="24"/>
          <w:szCs w:val="24"/>
        </w:rPr>
      </w:pPr>
      <w:r w:rsidRPr="009A2301">
        <w:rPr>
          <w:sz w:val="24"/>
          <w:szCs w:val="24"/>
        </w:rPr>
        <w:t xml:space="preserve">W przypadku skierowania przeciwko Zamawiającemu przez osoby trzecie roszczeń opartych na zarzucie naruszenia, w wyniku realizacji przedmiotu niniejszej umowy, ich praw </w:t>
      </w:r>
      <w:r w:rsidRPr="009A2301">
        <w:rPr>
          <w:sz w:val="24"/>
          <w:szCs w:val="24"/>
        </w:rPr>
        <w:lastRenderedPageBreak/>
        <w:t xml:space="preserve">autorskich lub innych praw własności intelektualnej, Wykonawca (w uzgodnieniu </w:t>
      </w:r>
      <w:r w:rsidR="00A44EB9">
        <w:rPr>
          <w:sz w:val="24"/>
          <w:szCs w:val="24"/>
        </w:rPr>
        <w:br/>
      </w:r>
      <w:r w:rsidRPr="009A2301">
        <w:rPr>
          <w:sz w:val="24"/>
          <w:szCs w:val="24"/>
        </w:rPr>
        <w:t xml:space="preserve">z Zamawiającym) podejmie działania, zmierzające do odparcia tych roszczeń lub do ich zaspokojenia. Zamawiający zawiadomi Wykonawcę o tym fakcie. </w:t>
      </w:r>
    </w:p>
    <w:p w14:paraId="0258D00E" w14:textId="4D2E4255" w:rsidR="001E37BC" w:rsidRPr="009A2301" w:rsidRDefault="001E37BC" w:rsidP="001E37BC">
      <w:pPr>
        <w:pStyle w:val="Akapitzlist"/>
        <w:numPr>
          <w:ilvl w:val="0"/>
          <w:numId w:val="34"/>
        </w:numPr>
        <w:spacing w:line="26" w:lineRule="atLeast"/>
        <w:ind w:left="284" w:hanging="284"/>
        <w:jc w:val="both"/>
        <w:rPr>
          <w:sz w:val="24"/>
          <w:szCs w:val="24"/>
        </w:rPr>
      </w:pPr>
      <w:r w:rsidRPr="009A2301">
        <w:rPr>
          <w:sz w:val="24"/>
          <w:szCs w:val="24"/>
        </w:rPr>
        <w:t xml:space="preserve">W przypadku wytoczenia przez osobę trzecią powództwa opartego na zarzucie naruszenia jej praw, Wykonawca zobowiązuje się do zwolnienia Zamawiającego od odpowiedzialności, </w:t>
      </w:r>
      <w:r>
        <w:rPr>
          <w:sz w:val="24"/>
          <w:szCs w:val="24"/>
        </w:rPr>
        <w:br/>
      </w:r>
      <w:r w:rsidRPr="009A2301">
        <w:rPr>
          <w:sz w:val="24"/>
          <w:szCs w:val="24"/>
        </w:rPr>
        <w:t xml:space="preserve">w szczególności podejmie działania w celu wzięcia udziału w postępowaniu po stronie Zamawiającego i zwolnienia Zamawiającego z udziału w tym postępowaniu, a w razie wydania prawomocnego orzeczenia zasądzającego od Zamawiającego określone świadczenia lub/i prowadzącego do pogorszenia praw w sferze dóbr osobistych, Wykonawca zobowiązany będzie także do naprawienia poniesionej przez Zamawiającego </w:t>
      </w:r>
      <w:r w:rsidR="00A44EB9">
        <w:rPr>
          <w:sz w:val="24"/>
          <w:szCs w:val="24"/>
        </w:rPr>
        <w:br/>
      </w:r>
      <w:r w:rsidRPr="009A2301">
        <w:rPr>
          <w:sz w:val="24"/>
          <w:szCs w:val="24"/>
        </w:rPr>
        <w:t>z tego tytułu szkody w pełnej wysokości, m.in. Wykonawca zwróci Zamawiającemu wszelkie poniesione przez niego koszty związane z prowadzonym postępowaniem (w tym koszty procesu wraz z kosztami zastępstwa procesowego), oraz koniecznością zapłaty odszkodowań na rzecz podmiotów trzecich, z wyłączeniem ugód, w tym ugód sądowych, zawartych bez uprzedniej zgody Wykonawcy.</w:t>
      </w:r>
    </w:p>
    <w:p w14:paraId="2432669B" w14:textId="02B3919F" w:rsidR="001E37BC" w:rsidRPr="009A2301" w:rsidRDefault="001E37BC" w:rsidP="001E37BC">
      <w:pPr>
        <w:pStyle w:val="Akapitzlist"/>
        <w:numPr>
          <w:ilvl w:val="0"/>
          <w:numId w:val="34"/>
        </w:numPr>
        <w:spacing w:line="26" w:lineRule="atLeast"/>
        <w:ind w:left="284" w:hanging="284"/>
        <w:jc w:val="both"/>
        <w:rPr>
          <w:sz w:val="24"/>
          <w:szCs w:val="24"/>
        </w:rPr>
      </w:pPr>
      <w:r w:rsidRPr="009A2301">
        <w:rPr>
          <w:sz w:val="24"/>
          <w:szCs w:val="24"/>
        </w:rPr>
        <w:t xml:space="preserve">Jeżeli do czasu odstąpienia od umowy przez Wykonawcę lub Zamawiającego prawa, </w:t>
      </w:r>
      <w:r w:rsidR="00A44EB9">
        <w:rPr>
          <w:sz w:val="24"/>
          <w:szCs w:val="24"/>
        </w:rPr>
        <w:br/>
      </w:r>
      <w:r w:rsidRPr="009A2301">
        <w:rPr>
          <w:sz w:val="24"/>
          <w:szCs w:val="24"/>
        </w:rPr>
        <w:t>o których mowa w ust. 1, nie zostaną przeniesione na Zamawiającego, a Wykonawca wytworzy je w ramach wykonania przedmiotu umowy, przejście ich na Zamawiającego następuje z chwilą odstąpienia, w ramach wynagrodzenia należnego Wykonawcy za przedmiot umowy wykonany i odebrany przez Zamawiającego. Oznacza to, że Zamawiający, sam lub z pomocą osób trzecich, może ukończyć przedmiot umowy w oparciu o utwory wytworzone w ramach wykonania przedmiotu niniejszej umowy.</w:t>
      </w:r>
      <w:bookmarkEnd w:id="7"/>
    </w:p>
    <w:p w14:paraId="5FAC1869" w14:textId="77777777" w:rsidR="00681E26" w:rsidRDefault="00681E26" w:rsidP="00993B26">
      <w:pPr>
        <w:tabs>
          <w:tab w:val="left" w:pos="0"/>
        </w:tabs>
        <w:spacing w:line="26" w:lineRule="atLeast"/>
        <w:rPr>
          <w:b/>
          <w:sz w:val="24"/>
          <w:szCs w:val="24"/>
        </w:rPr>
      </w:pPr>
    </w:p>
    <w:p w14:paraId="3BA373D8" w14:textId="1EE59CFF" w:rsidR="00A44EB9" w:rsidRDefault="00A44EB9" w:rsidP="00A44EB9">
      <w:pPr>
        <w:widowControl w:val="0"/>
        <w:suppressAutoHyphens/>
        <w:contextualSpacing/>
        <w:jc w:val="center"/>
        <w:rPr>
          <w:rFonts w:eastAsia="SimSun"/>
          <w:b/>
          <w:kern w:val="1"/>
          <w:sz w:val="24"/>
          <w:szCs w:val="24"/>
          <w:lang w:eastAsia="hi-IN" w:bidi="hi-IN"/>
        </w:rPr>
      </w:pPr>
      <w:r>
        <w:rPr>
          <w:rFonts w:eastAsia="SimSun"/>
          <w:b/>
          <w:kern w:val="1"/>
          <w:sz w:val="24"/>
          <w:szCs w:val="24"/>
          <w:lang w:eastAsia="hi-IN" w:bidi="hi-IN"/>
        </w:rPr>
        <w:t>§ 1</w:t>
      </w:r>
      <w:r w:rsidR="00681E26">
        <w:rPr>
          <w:rFonts w:eastAsia="SimSun"/>
          <w:b/>
          <w:kern w:val="1"/>
          <w:sz w:val="24"/>
          <w:szCs w:val="24"/>
          <w:lang w:eastAsia="hi-IN" w:bidi="hi-IN"/>
        </w:rPr>
        <w:t>0</w:t>
      </w:r>
    </w:p>
    <w:p w14:paraId="089FF725" w14:textId="77777777" w:rsidR="00A44EB9" w:rsidRPr="00DE76F9" w:rsidRDefault="00A44EB9" w:rsidP="00A44EB9">
      <w:pPr>
        <w:widowControl w:val="0"/>
        <w:suppressAutoHyphens/>
        <w:contextualSpacing/>
        <w:jc w:val="center"/>
        <w:rPr>
          <w:rFonts w:eastAsia="SimSun"/>
          <w:b/>
          <w:kern w:val="1"/>
          <w:sz w:val="24"/>
          <w:szCs w:val="24"/>
          <w:lang w:eastAsia="hi-IN" w:bidi="hi-IN"/>
        </w:rPr>
      </w:pPr>
      <w:r w:rsidRPr="00DE76F9">
        <w:rPr>
          <w:rFonts w:eastAsia="SimSun"/>
          <w:b/>
          <w:kern w:val="1"/>
          <w:sz w:val="24"/>
          <w:szCs w:val="24"/>
          <w:lang w:eastAsia="hi-IN" w:bidi="hi-IN"/>
        </w:rPr>
        <w:t>Gwarancja</w:t>
      </w:r>
    </w:p>
    <w:p w14:paraId="7BD8F977" w14:textId="77777777" w:rsidR="00A44EB9" w:rsidRDefault="00A44EB9" w:rsidP="00A44EB9">
      <w:pPr>
        <w:pStyle w:val="Akapitzlist"/>
        <w:numPr>
          <w:ilvl w:val="0"/>
          <w:numId w:val="48"/>
        </w:numPr>
        <w:spacing w:line="26" w:lineRule="atLeast"/>
        <w:ind w:left="284" w:hanging="284"/>
        <w:jc w:val="both"/>
        <w:rPr>
          <w:sz w:val="24"/>
          <w:szCs w:val="24"/>
        </w:rPr>
      </w:pPr>
      <w:r w:rsidRPr="00DE76F9">
        <w:rPr>
          <w:sz w:val="24"/>
          <w:szCs w:val="24"/>
        </w:rPr>
        <w:t xml:space="preserve">Wykonawca udziela Zamawiającemu gwarancji </w:t>
      </w:r>
      <w:r w:rsidRPr="009A2301">
        <w:rPr>
          <w:sz w:val="24"/>
          <w:szCs w:val="24"/>
        </w:rPr>
        <w:t xml:space="preserve">na wykonany przedmiot umowy na okres 12 miesięcy. </w:t>
      </w:r>
    </w:p>
    <w:p w14:paraId="4DE73ED2" w14:textId="5D21DD21" w:rsidR="00A44EB9" w:rsidRPr="009A2301" w:rsidRDefault="00A44EB9" w:rsidP="00A44EB9">
      <w:pPr>
        <w:pStyle w:val="Akapitzlist"/>
        <w:numPr>
          <w:ilvl w:val="0"/>
          <w:numId w:val="48"/>
        </w:numPr>
        <w:spacing w:line="26" w:lineRule="atLeast"/>
        <w:ind w:left="284" w:hanging="284"/>
        <w:jc w:val="both"/>
        <w:rPr>
          <w:sz w:val="24"/>
          <w:szCs w:val="24"/>
        </w:rPr>
      </w:pPr>
      <w:r w:rsidRPr="009A2301">
        <w:rPr>
          <w:sz w:val="24"/>
          <w:szCs w:val="24"/>
        </w:rPr>
        <w:t xml:space="preserve">Okres odpowiedzialności Wykonawcy z tytułu rękojmi jest równy okresowi udzielonej gwarancji. Zamawiający zachowuje wszystkie uprawnienia z rękojmi za wady wynikające </w:t>
      </w:r>
      <w:r w:rsidR="00021AC3">
        <w:rPr>
          <w:sz w:val="24"/>
          <w:szCs w:val="24"/>
        </w:rPr>
        <w:br/>
      </w:r>
      <w:r w:rsidRPr="009A2301">
        <w:rPr>
          <w:sz w:val="24"/>
          <w:szCs w:val="24"/>
        </w:rPr>
        <w:t xml:space="preserve">z przepisów Kodeksu cywilnego.  </w:t>
      </w:r>
    </w:p>
    <w:p w14:paraId="3B61CA0B" w14:textId="77777777" w:rsidR="00A44EB9" w:rsidRPr="009A2301" w:rsidRDefault="00A44EB9" w:rsidP="00A44EB9">
      <w:pPr>
        <w:pStyle w:val="Akapitzlist"/>
        <w:numPr>
          <w:ilvl w:val="0"/>
          <w:numId w:val="48"/>
        </w:numPr>
        <w:spacing w:line="26" w:lineRule="atLeast"/>
        <w:ind w:left="284" w:hanging="284"/>
        <w:jc w:val="both"/>
        <w:rPr>
          <w:sz w:val="24"/>
          <w:szCs w:val="24"/>
        </w:rPr>
      </w:pPr>
      <w:r w:rsidRPr="009A2301">
        <w:rPr>
          <w:sz w:val="24"/>
          <w:szCs w:val="24"/>
        </w:rPr>
        <w:t>Bieg terminu gwarancji i rękojmi rozpoczyna się w dniu następnym licząc od dnia odbioru końcowego lub potwierdzenia usunięcia wad stwierdzonych przy odbiorze końcowym przedmiotu umowy.</w:t>
      </w:r>
    </w:p>
    <w:p w14:paraId="3190D3F9" w14:textId="77777777" w:rsidR="00A44EB9" w:rsidRPr="00DE76F9" w:rsidRDefault="00A44EB9" w:rsidP="00A44EB9">
      <w:pPr>
        <w:pStyle w:val="Akapitzlist"/>
        <w:numPr>
          <w:ilvl w:val="0"/>
          <w:numId w:val="48"/>
        </w:numPr>
        <w:spacing w:line="26" w:lineRule="atLeast"/>
        <w:ind w:left="284" w:hanging="284"/>
        <w:jc w:val="both"/>
        <w:rPr>
          <w:sz w:val="24"/>
          <w:szCs w:val="24"/>
        </w:rPr>
      </w:pPr>
      <w:r w:rsidRPr="00DE76F9">
        <w:rPr>
          <w:sz w:val="24"/>
          <w:szCs w:val="24"/>
        </w:rPr>
        <w:t xml:space="preserve">Zamawiający może dochodzić roszczeń z tytułu gwarancji </w:t>
      </w:r>
      <w:r>
        <w:rPr>
          <w:sz w:val="24"/>
          <w:szCs w:val="24"/>
        </w:rPr>
        <w:t xml:space="preserve">lub rękojmi </w:t>
      </w:r>
      <w:r w:rsidRPr="00DE76F9">
        <w:rPr>
          <w:sz w:val="24"/>
          <w:szCs w:val="24"/>
        </w:rPr>
        <w:t xml:space="preserve">także po terminie określonym w ust. 1, jeżeli </w:t>
      </w:r>
      <w:r>
        <w:rPr>
          <w:sz w:val="24"/>
          <w:szCs w:val="24"/>
        </w:rPr>
        <w:t>zgłosił</w:t>
      </w:r>
      <w:r w:rsidRPr="00DE76F9">
        <w:rPr>
          <w:sz w:val="24"/>
          <w:szCs w:val="24"/>
        </w:rPr>
        <w:t xml:space="preserve"> wadę przed upływem tego terminu.</w:t>
      </w:r>
    </w:p>
    <w:p w14:paraId="1C20D858" w14:textId="7A537914" w:rsidR="00A44EB9" w:rsidRDefault="00A44EB9" w:rsidP="00A44EB9">
      <w:pPr>
        <w:pStyle w:val="Akapitzlist"/>
        <w:numPr>
          <w:ilvl w:val="0"/>
          <w:numId w:val="48"/>
        </w:numPr>
        <w:spacing w:line="26" w:lineRule="atLeast"/>
        <w:ind w:left="284" w:hanging="284"/>
        <w:jc w:val="both"/>
        <w:rPr>
          <w:sz w:val="24"/>
          <w:szCs w:val="24"/>
        </w:rPr>
      </w:pPr>
      <w:r w:rsidRPr="00DE76F9">
        <w:rPr>
          <w:bCs/>
          <w:sz w:val="24"/>
          <w:szCs w:val="24"/>
        </w:rPr>
        <w:t>W przypadku stwierdzenia wad przedmiotu umowy Wykonawca jest zobowiązany do ich usunięcia na własny koszt w terminie wyznaczonym przez Zamawiającego</w:t>
      </w:r>
      <w:r w:rsidR="000D2153">
        <w:rPr>
          <w:bCs/>
          <w:sz w:val="24"/>
          <w:szCs w:val="24"/>
        </w:rPr>
        <w:t>,</w:t>
      </w:r>
      <w:r w:rsidRPr="00DE76F9">
        <w:rPr>
          <w:bCs/>
          <w:sz w:val="24"/>
          <w:szCs w:val="24"/>
        </w:rPr>
        <w:t xml:space="preserve"> ale nie krótszym niż 14 dni od daty pisemnego powiadomienia przez Zamawiającego o istnieniu wady.</w:t>
      </w:r>
      <w:r w:rsidRPr="009E2509">
        <w:rPr>
          <w:sz w:val="24"/>
          <w:szCs w:val="24"/>
        </w:rPr>
        <w:t xml:space="preserve"> </w:t>
      </w:r>
      <w:r w:rsidRPr="00DE76F9">
        <w:rPr>
          <w:sz w:val="24"/>
          <w:szCs w:val="24"/>
        </w:rPr>
        <w:t xml:space="preserve">Jeżeli Wykonawca nie usunie wad w </w:t>
      </w:r>
      <w:r>
        <w:rPr>
          <w:sz w:val="24"/>
          <w:szCs w:val="24"/>
        </w:rPr>
        <w:t>przedmiocie umowy</w:t>
      </w:r>
      <w:r w:rsidRPr="00DE76F9">
        <w:rPr>
          <w:sz w:val="24"/>
          <w:szCs w:val="24"/>
        </w:rPr>
        <w:t xml:space="preserve">, ujawnionych w okresie gwarancji, </w:t>
      </w:r>
      <w:r w:rsidR="00021AC3">
        <w:rPr>
          <w:sz w:val="24"/>
          <w:szCs w:val="24"/>
        </w:rPr>
        <w:br/>
      </w:r>
      <w:r w:rsidRPr="00DE76F9">
        <w:rPr>
          <w:sz w:val="24"/>
          <w:szCs w:val="24"/>
        </w:rPr>
        <w:t>w terminie wyznaczonym przez Zamawiającego, to Zamawiający może zlecić usunięcie ich stronie trzeciej na koszt Wykonawcy.</w:t>
      </w:r>
    </w:p>
    <w:p w14:paraId="3C51092B" w14:textId="77777777" w:rsidR="0086167C" w:rsidRDefault="0086167C" w:rsidP="005556EA">
      <w:pPr>
        <w:spacing w:line="26" w:lineRule="atLeast"/>
        <w:jc w:val="center"/>
        <w:rPr>
          <w:b/>
          <w:sz w:val="24"/>
          <w:szCs w:val="24"/>
        </w:rPr>
      </w:pPr>
    </w:p>
    <w:p w14:paraId="7249F698" w14:textId="3B2384D8" w:rsidR="009D2634" w:rsidRPr="00405E3F" w:rsidRDefault="009D2634" w:rsidP="009D2634">
      <w:pPr>
        <w:contextualSpacing/>
        <w:jc w:val="center"/>
        <w:rPr>
          <w:b/>
          <w:bCs/>
          <w:sz w:val="24"/>
          <w:szCs w:val="24"/>
        </w:rPr>
      </w:pPr>
      <w:r w:rsidRPr="00405E3F">
        <w:rPr>
          <w:b/>
          <w:bCs/>
          <w:sz w:val="24"/>
          <w:szCs w:val="24"/>
        </w:rPr>
        <w:t>§ 1</w:t>
      </w:r>
      <w:r w:rsidR="008019D4">
        <w:rPr>
          <w:b/>
          <w:bCs/>
          <w:sz w:val="24"/>
          <w:szCs w:val="24"/>
        </w:rPr>
        <w:t>1</w:t>
      </w:r>
    </w:p>
    <w:p w14:paraId="1A86190F" w14:textId="77777777" w:rsidR="009D2634" w:rsidRPr="00405E3F" w:rsidRDefault="009D2634" w:rsidP="009D2634">
      <w:pPr>
        <w:contextualSpacing/>
        <w:jc w:val="center"/>
        <w:rPr>
          <w:b/>
          <w:bCs/>
          <w:sz w:val="24"/>
          <w:szCs w:val="24"/>
        </w:rPr>
      </w:pPr>
      <w:r w:rsidRPr="00405E3F">
        <w:rPr>
          <w:b/>
          <w:bCs/>
          <w:sz w:val="24"/>
          <w:szCs w:val="24"/>
        </w:rPr>
        <w:t>Dane osobowe</w:t>
      </w:r>
    </w:p>
    <w:p w14:paraId="257C2766" w14:textId="14A9C22B" w:rsidR="009D2634" w:rsidRPr="00405E3F" w:rsidRDefault="009D2634" w:rsidP="009D2634">
      <w:pPr>
        <w:numPr>
          <w:ilvl w:val="0"/>
          <w:numId w:val="49"/>
        </w:numPr>
        <w:suppressAutoHyphens/>
        <w:contextualSpacing/>
        <w:jc w:val="both"/>
        <w:rPr>
          <w:sz w:val="24"/>
          <w:szCs w:val="24"/>
        </w:rPr>
      </w:pPr>
      <w:r w:rsidRPr="00405E3F">
        <w:rPr>
          <w:sz w:val="24"/>
          <w:szCs w:val="24"/>
        </w:rPr>
        <w:t xml:space="preserve">Administrator danych (Zamawiający) powierza Podmiotowi przetwarzającemu (Wykonawcy), w trybie art. 28 Rozporządzenia Parlamentu Europejskiego i Rady Europy (UE) 2016/679 z dnia 27 kwietnia 2016 roku w sprawie ochrony osób fizycznych w związku z przetwarzaniem danych osobowych i w sprawie swobodnego przepływu takich danych oraz uchylenia dyrektywy 95/46/WE - ogólne rozporządzenie o ochronie danych - RODO (zwanego w dalszej części „Rozporządzeniem”), dane osobowe pracowników </w:t>
      </w:r>
      <w:r w:rsidRPr="00405E3F">
        <w:rPr>
          <w:sz w:val="24"/>
          <w:szCs w:val="24"/>
        </w:rPr>
        <w:lastRenderedPageBreak/>
        <w:t>(współpracowników) oraz osób wskazanych w dokumentacji postępowania do przetwarzania na potrzeby niniejszej umowy.</w:t>
      </w:r>
    </w:p>
    <w:p w14:paraId="27002A74" w14:textId="43021062" w:rsidR="009D2634" w:rsidRPr="00405E3F" w:rsidRDefault="009D2634" w:rsidP="009D2634">
      <w:pPr>
        <w:numPr>
          <w:ilvl w:val="0"/>
          <w:numId w:val="49"/>
        </w:numPr>
        <w:suppressAutoHyphens/>
        <w:contextualSpacing/>
        <w:jc w:val="both"/>
        <w:rPr>
          <w:sz w:val="24"/>
          <w:szCs w:val="24"/>
        </w:rPr>
      </w:pPr>
      <w:r w:rsidRPr="00405E3F">
        <w:rPr>
          <w:sz w:val="24"/>
          <w:szCs w:val="24"/>
        </w:rPr>
        <w:t>Podmiot przetwarzający zobowiązuje się przetwarzać powierzone mu dane osobowe zgodnie z Rozporządzeniem oraz z innymi przepisami prawa powszechnie obowiązującego, które chronią prawa osób, których dane dotyczą.</w:t>
      </w:r>
    </w:p>
    <w:p w14:paraId="4C697909" w14:textId="77777777" w:rsidR="009D2634" w:rsidRPr="00405E3F" w:rsidRDefault="009D2634" w:rsidP="009D2634">
      <w:pPr>
        <w:numPr>
          <w:ilvl w:val="0"/>
          <w:numId w:val="49"/>
        </w:numPr>
        <w:suppressAutoHyphens/>
        <w:contextualSpacing/>
        <w:jc w:val="both"/>
        <w:rPr>
          <w:sz w:val="24"/>
          <w:szCs w:val="24"/>
        </w:rPr>
      </w:pPr>
      <w:r w:rsidRPr="00405E3F">
        <w:rPr>
          <w:sz w:val="24"/>
          <w:szCs w:val="24"/>
        </w:rPr>
        <w:t xml:space="preserve">Podmiot przetwarzający oświadcza, iż stosuje środki bezpieczeństwa spełniające wymogi Rozporządzenia. </w:t>
      </w:r>
    </w:p>
    <w:p w14:paraId="05552065" w14:textId="77777777" w:rsidR="009D2634" w:rsidRPr="00405E3F" w:rsidRDefault="009D2634" w:rsidP="009D2634">
      <w:pPr>
        <w:numPr>
          <w:ilvl w:val="0"/>
          <w:numId w:val="49"/>
        </w:numPr>
        <w:suppressAutoHyphens/>
        <w:contextualSpacing/>
        <w:jc w:val="both"/>
        <w:rPr>
          <w:sz w:val="24"/>
          <w:szCs w:val="24"/>
        </w:rPr>
      </w:pPr>
      <w:r w:rsidRPr="00405E3F">
        <w:rPr>
          <w:sz w:val="24"/>
          <w:szCs w:val="24"/>
        </w:rPr>
        <w:t>Podmiot przetwarzający zobowiązuje się do zachowania w tajemnicy wszelkich informacji, danych, materiałów, dokumentów i danych osobowych otrzymanych od Administratora Danych i od współpracujących z nim osób oraz danych uzyskanych w jakikolwiek inny sposób, zamierzony czy przypadkowy w formie ustnej, pisemnej lub elektronicznej („dane poufne”).</w:t>
      </w:r>
    </w:p>
    <w:p w14:paraId="06627D78" w14:textId="6EE4F60F" w:rsidR="005556EA" w:rsidRPr="008E3370" w:rsidRDefault="009D2634" w:rsidP="00EA0820">
      <w:pPr>
        <w:numPr>
          <w:ilvl w:val="0"/>
          <w:numId w:val="49"/>
        </w:numPr>
        <w:suppressAutoHyphens/>
        <w:contextualSpacing/>
        <w:jc w:val="both"/>
        <w:rPr>
          <w:b/>
          <w:bCs/>
          <w:sz w:val="24"/>
          <w:szCs w:val="24"/>
        </w:rPr>
      </w:pPr>
      <w:r w:rsidRPr="008E3370">
        <w:rPr>
          <w:sz w:val="24"/>
          <w:szCs w:val="24"/>
        </w:rPr>
        <w:t xml:space="preserve">Podmiot przetwarzający oświadcza, że w związku ze zobowiązaniem do zachowania </w:t>
      </w:r>
      <w:r w:rsidRPr="008E3370">
        <w:rPr>
          <w:sz w:val="24"/>
          <w:szCs w:val="24"/>
        </w:rPr>
        <w:br/>
        <w:t>w tajemnicy danych poufnych nie będą one wykorzystywane, ujawniane ani udostępniane bez pisemnej zgody Administratora Danych w innym celu niż wykonanie umowy, chyba że konieczność ujawnienia posiadanych informacji wynika z obowiązujących przepisów prawa lub umowy.</w:t>
      </w:r>
    </w:p>
    <w:p w14:paraId="76B345BF" w14:textId="219D4856" w:rsidR="005556EA" w:rsidRDefault="005556EA" w:rsidP="00993B26">
      <w:pPr>
        <w:jc w:val="center"/>
        <w:rPr>
          <w:b/>
          <w:bCs/>
          <w:sz w:val="24"/>
          <w:szCs w:val="24"/>
        </w:rPr>
      </w:pPr>
      <w:r w:rsidRPr="0098673E">
        <w:rPr>
          <w:b/>
          <w:bCs/>
          <w:sz w:val="24"/>
          <w:szCs w:val="24"/>
        </w:rPr>
        <w:t>§</w:t>
      </w:r>
      <w:r>
        <w:rPr>
          <w:b/>
          <w:bCs/>
          <w:sz w:val="24"/>
          <w:szCs w:val="24"/>
        </w:rPr>
        <w:t xml:space="preserve"> 1</w:t>
      </w:r>
      <w:r w:rsidR="008019D4">
        <w:rPr>
          <w:b/>
          <w:bCs/>
          <w:sz w:val="24"/>
          <w:szCs w:val="24"/>
        </w:rPr>
        <w:t>2</w:t>
      </w:r>
    </w:p>
    <w:p w14:paraId="4E011E59" w14:textId="325D7D58" w:rsidR="009D2634" w:rsidRPr="0098673E" w:rsidRDefault="009D2634" w:rsidP="005556EA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Przepisy końcowe</w:t>
      </w:r>
    </w:p>
    <w:p w14:paraId="2632A281" w14:textId="456F77D1" w:rsidR="000D2153" w:rsidRPr="009E7EBF" w:rsidRDefault="000D2153" w:rsidP="000D2153">
      <w:pPr>
        <w:pStyle w:val="Akapitzlist"/>
        <w:numPr>
          <w:ilvl w:val="0"/>
          <w:numId w:val="27"/>
        </w:numPr>
        <w:suppressAutoHyphens/>
        <w:spacing w:line="26" w:lineRule="atLeast"/>
        <w:ind w:left="284" w:hanging="284"/>
        <w:jc w:val="both"/>
        <w:rPr>
          <w:sz w:val="24"/>
          <w:szCs w:val="24"/>
          <w:lang w:eastAsia="ar-SA"/>
        </w:rPr>
      </w:pPr>
      <w:r w:rsidRPr="009E7EBF">
        <w:rPr>
          <w:sz w:val="24"/>
          <w:szCs w:val="24"/>
          <w:lang w:eastAsia="ar-SA"/>
        </w:rPr>
        <w:t xml:space="preserve">W przypadku sporządzenia dokumentów, o których mowa w § 6 ust. </w:t>
      </w:r>
      <w:r>
        <w:rPr>
          <w:sz w:val="24"/>
          <w:szCs w:val="24"/>
          <w:lang w:eastAsia="ar-SA"/>
        </w:rPr>
        <w:t>5</w:t>
      </w:r>
      <w:r w:rsidRPr="009E7EBF">
        <w:rPr>
          <w:sz w:val="24"/>
          <w:szCs w:val="24"/>
          <w:lang w:eastAsia="ar-SA"/>
        </w:rPr>
        <w:t xml:space="preserve"> (wezwanie do zapłaty kary) oraz § 7 ust. 3 (oświadczenie o odstąpieniu od umowy) w formie elektronicznej, podlegają one doręczeniu na adres do doręczeń elektronicznych wpisany do Bazy Adresów Elektronicznych.</w:t>
      </w:r>
    </w:p>
    <w:p w14:paraId="5687953D" w14:textId="6F04CCD3" w:rsidR="005556EA" w:rsidRPr="003F5C94" w:rsidRDefault="005556EA" w:rsidP="005556EA">
      <w:pPr>
        <w:pStyle w:val="Akapitzlist"/>
        <w:numPr>
          <w:ilvl w:val="0"/>
          <w:numId w:val="27"/>
        </w:numPr>
        <w:suppressAutoHyphens/>
        <w:spacing w:line="26" w:lineRule="atLeast"/>
        <w:ind w:left="284" w:hanging="284"/>
        <w:jc w:val="both"/>
        <w:rPr>
          <w:sz w:val="24"/>
          <w:szCs w:val="24"/>
          <w:lang w:eastAsia="ar-SA"/>
        </w:rPr>
      </w:pPr>
      <w:r w:rsidRPr="003F5C94">
        <w:rPr>
          <w:sz w:val="24"/>
          <w:szCs w:val="24"/>
          <w:lang w:eastAsia="ar-SA"/>
        </w:rPr>
        <w:t xml:space="preserve">W sprawach nieuregulowanych niniejszą umową stosuje się ogólnie obowiązujące przepisy, w szczególności przepisy Kodeksu </w:t>
      </w:r>
      <w:r w:rsidR="00E177C0" w:rsidRPr="003F5C94">
        <w:rPr>
          <w:sz w:val="24"/>
          <w:szCs w:val="24"/>
          <w:lang w:eastAsia="ar-SA"/>
        </w:rPr>
        <w:t>C</w:t>
      </w:r>
      <w:r w:rsidRPr="003F5C94">
        <w:rPr>
          <w:sz w:val="24"/>
          <w:szCs w:val="24"/>
          <w:lang w:eastAsia="ar-SA"/>
        </w:rPr>
        <w:t>ywilnego</w:t>
      </w:r>
      <w:r>
        <w:rPr>
          <w:sz w:val="24"/>
          <w:szCs w:val="24"/>
          <w:lang w:eastAsia="ar-SA"/>
        </w:rPr>
        <w:t xml:space="preserve"> i ustawy o prawie autorskim i prawach pokrewnych</w:t>
      </w:r>
      <w:r w:rsidRPr="003F5C94">
        <w:rPr>
          <w:sz w:val="24"/>
          <w:szCs w:val="24"/>
          <w:lang w:eastAsia="ar-SA"/>
        </w:rPr>
        <w:t>.</w:t>
      </w:r>
    </w:p>
    <w:p w14:paraId="4AA6BED4" w14:textId="57F08EF4" w:rsidR="00CD189D" w:rsidRPr="008E3370" w:rsidRDefault="005556EA" w:rsidP="00AB3789">
      <w:pPr>
        <w:pStyle w:val="Akapitzlist"/>
        <w:numPr>
          <w:ilvl w:val="0"/>
          <w:numId w:val="27"/>
        </w:numPr>
        <w:suppressAutoHyphens/>
        <w:spacing w:line="26" w:lineRule="atLeast"/>
        <w:ind w:left="284" w:hanging="284"/>
        <w:jc w:val="both"/>
        <w:rPr>
          <w:sz w:val="24"/>
          <w:szCs w:val="24"/>
        </w:rPr>
      </w:pPr>
      <w:r w:rsidRPr="008E3370">
        <w:rPr>
          <w:sz w:val="24"/>
          <w:szCs w:val="24"/>
          <w:lang w:eastAsia="ar-SA"/>
        </w:rPr>
        <w:t xml:space="preserve">Wszelkie spory mogące wynikać w związku z realizacją niniejszej </w:t>
      </w:r>
      <w:r w:rsidR="009D2634" w:rsidRPr="008E3370">
        <w:rPr>
          <w:sz w:val="24"/>
          <w:szCs w:val="24"/>
          <w:lang w:eastAsia="ar-SA"/>
        </w:rPr>
        <w:t>u</w:t>
      </w:r>
      <w:r w:rsidRPr="008E3370">
        <w:rPr>
          <w:sz w:val="24"/>
          <w:szCs w:val="24"/>
          <w:lang w:eastAsia="ar-SA"/>
        </w:rPr>
        <w:t>mowy będą rozstrzygane zgodnie z obowiązującym prawem polskim i przez sąd właściwy dla siedziby Zamawiającego.</w:t>
      </w:r>
    </w:p>
    <w:p w14:paraId="591944CA" w14:textId="7A23ED19" w:rsidR="009D2634" w:rsidRPr="00405E3F" w:rsidRDefault="009D2634" w:rsidP="009D2634">
      <w:pPr>
        <w:tabs>
          <w:tab w:val="left" w:pos="-720"/>
        </w:tabs>
        <w:suppressAutoHyphens/>
        <w:contextualSpacing/>
        <w:jc w:val="center"/>
        <w:rPr>
          <w:rFonts w:eastAsia="SimSun"/>
          <w:spacing w:val="-3"/>
          <w:kern w:val="2"/>
          <w:sz w:val="24"/>
          <w:szCs w:val="24"/>
          <w:lang w:eastAsia="hi-IN" w:bidi="hi-IN"/>
        </w:rPr>
      </w:pPr>
      <w:r w:rsidRPr="00405E3F">
        <w:rPr>
          <w:rFonts w:eastAsia="SimSun"/>
          <w:b/>
          <w:bCs/>
          <w:spacing w:val="-3"/>
          <w:kern w:val="2"/>
          <w:sz w:val="24"/>
          <w:szCs w:val="24"/>
          <w:lang w:eastAsia="hi-IN" w:bidi="hi-IN"/>
        </w:rPr>
        <w:t>§ 1</w:t>
      </w:r>
      <w:r w:rsidR="008019D4">
        <w:rPr>
          <w:rFonts w:eastAsia="SimSun"/>
          <w:b/>
          <w:bCs/>
          <w:spacing w:val="-3"/>
          <w:kern w:val="2"/>
          <w:sz w:val="24"/>
          <w:szCs w:val="24"/>
          <w:lang w:eastAsia="hi-IN" w:bidi="hi-IN"/>
        </w:rPr>
        <w:t>3</w:t>
      </w:r>
    </w:p>
    <w:p w14:paraId="3970E342" w14:textId="77777777" w:rsidR="009D2634" w:rsidRPr="00405E3F" w:rsidRDefault="009D2634" w:rsidP="009E7EBF">
      <w:pPr>
        <w:suppressAutoHyphens/>
        <w:ind w:left="360"/>
        <w:contextualSpacing/>
        <w:jc w:val="both"/>
        <w:rPr>
          <w:sz w:val="24"/>
          <w:szCs w:val="24"/>
        </w:rPr>
      </w:pPr>
      <w:r w:rsidRPr="00405E3F">
        <w:rPr>
          <w:sz w:val="24"/>
          <w:szCs w:val="24"/>
        </w:rPr>
        <w:t xml:space="preserve">Wykonawca nie może dokonać przeniesienia swoich wierzytelności wobec Zamawiającego </w:t>
      </w:r>
      <w:r>
        <w:rPr>
          <w:sz w:val="24"/>
          <w:szCs w:val="24"/>
        </w:rPr>
        <w:br/>
      </w:r>
      <w:r w:rsidRPr="00405E3F">
        <w:rPr>
          <w:sz w:val="24"/>
          <w:szCs w:val="24"/>
        </w:rPr>
        <w:t>na osoby lub podmioty trzecie bez uprzedniej pisemnej zgody Zamawiającego. Jakakolwiek cesja dokonana bez takiej zgody nie będzie ważna i stanowić będzie istotne naruszenie postanowień umowy uprawniające Zamawiającego do odstąpienia od umowy z przyczyn leżących po stronie Wykonawcy.</w:t>
      </w:r>
    </w:p>
    <w:p w14:paraId="159FBA09" w14:textId="34A3D615" w:rsidR="008E3370" w:rsidRPr="00405E3F" w:rsidRDefault="008E3370" w:rsidP="008E3370">
      <w:pPr>
        <w:tabs>
          <w:tab w:val="left" w:pos="-720"/>
        </w:tabs>
        <w:suppressAutoHyphens/>
        <w:contextualSpacing/>
        <w:jc w:val="center"/>
        <w:rPr>
          <w:rFonts w:eastAsia="SimSun"/>
          <w:spacing w:val="-3"/>
          <w:kern w:val="2"/>
          <w:sz w:val="24"/>
          <w:szCs w:val="24"/>
          <w:lang w:eastAsia="hi-IN" w:bidi="hi-IN"/>
        </w:rPr>
      </w:pPr>
      <w:r w:rsidRPr="00405E3F">
        <w:rPr>
          <w:rFonts w:eastAsia="SimSun"/>
          <w:b/>
          <w:bCs/>
          <w:spacing w:val="-3"/>
          <w:kern w:val="2"/>
          <w:sz w:val="24"/>
          <w:szCs w:val="24"/>
          <w:lang w:eastAsia="hi-IN" w:bidi="hi-IN"/>
        </w:rPr>
        <w:t>§ 1</w:t>
      </w:r>
      <w:r>
        <w:rPr>
          <w:rFonts w:eastAsia="SimSun"/>
          <w:b/>
          <w:bCs/>
          <w:spacing w:val="-3"/>
          <w:kern w:val="2"/>
          <w:sz w:val="24"/>
          <w:szCs w:val="24"/>
          <w:lang w:eastAsia="hi-IN" w:bidi="hi-IN"/>
        </w:rPr>
        <w:t>4</w:t>
      </w:r>
    </w:p>
    <w:p w14:paraId="500293DD" w14:textId="77777777" w:rsidR="000D2153" w:rsidRPr="000D2153" w:rsidRDefault="000D2153" w:rsidP="008E3370">
      <w:pPr>
        <w:numPr>
          <w:ilvl w:val="0"/>
          <w:numId w:val="57"/>
        </w:numPr>
        <w:suppressAutoHyphens/>
        <w:ind w:left="284"/>
        <w:jc w:val="both"/>
        <w:rPr>
          <w:kern w:val="1"/>
          <w:sz w:val="24"/>
          <w:szCs w:val="24"/>
          <w:lang w:eastAsia="hi-IN" w:bidi="hi-IN"/>
        </w:rPr>
      </w:pPr>
      <w:bookmarkStart w:id="8" w:name="_Hlk216249356"/>
      <w:r w:rsidRPr="000D2153">
        <w:rPr>
          <w:kern w:val="1"/>
          <w:sz w:val="24"/>
          <w:szCs w:val="24"/>
          <w:lang w:eastAsia="hi-IN" w:bidi="hi-IN"/>
        </w:rPr>
        <w:t>Umowę zawarto w formie elektronicznej. </w:t>
      </w:r>
    </w:p>
    <w:p w14:paraId="0DEF5EAE" w14:textId="77777777" w:rsidR="000D2153" w:rsidRPr="000D2153" w:rsidRDefault="000D2153" w:rsidP="008E3370">
      <w:pPr>
        <w:numPr>
          <w:ilvl w:val="0"/>
          <w:numId w:val="57"/>
        </w:numPr>
        <w:suppressAutoHyphens/>
        <w:ind w:left="284"/>
        <w:jc w:val="both"/>
        <w:rPr>
          <w:kern w:val="1"/>
          <w:sz w:val="24"/>
          <w:szCs w:val="24"/>
          <w:lang w:eastAsia="hi-IN" w:bidi="hi-IN"/>
        </w:rPr>
      </w:pPr>
      <w:r w:rsidRPr="000D2153">
        <w:rPr>
          <w:kern w:val="1"/>
          <w:sz w:val="24"/>
          <w:szCs w:val="24"/>
          <w:lang w:eastAsia="hi-IN" w:bidi="hi-IN"/>
        </w:rPr>
        <w:t>Za datę zawarcia umowy uważa się datę złożenia ostatniego podpisu</w:t>
      </w:r>
    </w:p>
    <w:bookmarkEnd w:id="8"/>
    <w:p w14:paraId="737DEE51" w14:textId="77777777" w:rsidR="005556EA" w:rsidRPr="00387621" w:rsidRDefault="005556EA" w:rsidP="005556EA">
      <w:pPr>
        <w:jc w:val="center"/>
        <w:rPr>
          <w:b/>
          <w:bCs/>
          <w:sz w:val="24"/>
          <w:szCs w:val="24"/>
        </w:rPr>
      </w:pPr>
    </w:p>
    <w:p w14:paraId="6C6113DD" w14:textId="77777777" w:rsidR="008E3370" w:rsidRDefault="008E3370" w:rsidP="007C09DF">
      <w:pPr>
        <w:widowControl w:val="0"/>
        <w:suppressAutoHyphens/>
        <w:ind w:left="339" w:firstLine="113"/>
        <w:contextualSpacing/>
        <w:rPr>
          <w:rFonts w:eastAsia="SimSun"/>
          <w:b/>
          <w:bCs/>
          <w:kern w:val="2"/>
          <w:sz w:val="24"/>
          <w:szCs w:val="24"/>
          <w:lang w:eastAsia="hi-IN" w:bidi="hi-IN"/>
        </w:rPr>
      </w:pPr>
    </w:p>
    <w:p w14:paraId="087F0D44" w14:textId="42A91A41" w:rsidR="00621DA9" w:rsidRPr="001538C2" w:rsidRDefault="009D2634" w:rsidP="007C09DF">
      <w:pPr>
        <w:widowControl w:val="0"/>
        <w:suppressAutoHyphens/>
        <w:ind w:left="339" w:firstLine="113"/>
        <w:contextualSpacing/>
        <w:rPr>
          <w:color w:val="000000"/>
          <w:sz w:val="24"/>
          <w:szCs w:val="24"/>
        </w:rPr>
      </w:pPr>
      <w:r w:rsidRPr="00405E3F">
        <w:rPr>
          <w:rFonts w:eastAsia="SimSun"/>
          <w:b/>
          <w:bCs/>
          <w:kern w:val="2"/>
          <w:sz w:val="24"/>
          <w:szCs w:val="24"/>
          <w:lang w:eastAsia="hi-IN" w:bidi="hi-IN"/>
        </w:rPr>
        <w:t xml:space="preserve">ZAMAWIAJĄCY </w:t>
      </w:r>
      <w:r w:rsidRPr="00405E3F"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 w:rsidRPr="00405E3F"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 w:rsidRPr="00405E3F"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 w:rsidRPr="00405E3F"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 w:rsidRPr="00405E3F"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 w:rsidRPr="00405E3F"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 w:rsidRPr="00405E3F"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ab/>
      </w:r>
      <w:r w:rsidRPr="00405E3F">
        <w:rPr>
          <w:rFonts w:eastAsia="SimSun"/>
          <w:b/>
          <w:bCs/>
          <w:kern w:val="2"/>
          <w:sz w:val="24"/>
          <w:szCs w:val="24"/>
          <w:lang w:eastAsia="hi-IN" w:bidi="hi-IN"/>
        </w:rPr>
        <w:t>WYKONAWC</w:t>
      </w:r>
      <w:r>
        <w:rPr>
          <w:rFonts w:eastAsia="SimSun"/>
          <w:b/>
          <w:bCs/>
          <w:kern w:val="2"/>
          <w:sz w:val="24"/>
          <w:szCs w:val="24"/>
          <w:lang w:eastAsia="hi-IN" w:bidi="hi-IN"/>
        </w:rPr>
        <w:t>A</w:t>
      </w:r>
    </w:p>
    <w:p w14:paraId="087F0D49" w14:textId="4130D009" w:rsidR="00A54FFC" w:rsidRPr="001538C2" w:rsidRDefault="003F6793" w:rsidP="004841F3">
      <w:pPr>
        <w:spacing w:line="360" w:lineRule="auto"/>
        <w:jc w:val="both"/>
        <w:rPr>
          <w:sz w:val="22"/>
          <w:szCs w:val="22"/>
        </w:rPr>
      </w:pPr>
      <w:r w:rsidRPr="001538C2">
        <w:rPr>
          <w:noProof/>
        </w:rPr>
        <mc:AlternateContent>
          <mc:Choice Requires="wps">
            <w:drawing>
              <wp:anchor distT="45720" distB="45720" distL="114300" distR="114300" simplePos="0" relativeHeight="251655680" behindDoc="0" locked="0" layoutInCell="1" allowOverlap="1" wp14:anchorId="087F0D4E" wp14:editId="087F0D4F">
                <wp:simplePos x="0" y="0"/>
                <wp:positionH relativeFrom="rightMargin">
                  <wp:align>left</wp:align>
                </wp:positionH>
                <wp:positionV relativeFrom="paragraph">
                  <wp:posOffset>563880</wp:posOffset>
                </wp:positionV>
                <wp:extent cx="245745" cy="273050"/>
                <wp:effectExtent l="0" t="0" r="20955" b="12700"/>
                <wp:wrapNone/>
                <wp:docPr id="55" name="Pole tekstow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110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7F0D76" w14:textId="77777777" w:rsidR="003F6793" w:rsidRDefault="003F6793" w:rsidP="003F6793">
                            <w:pPr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087F0D77" w14:textId="77777777" w:rsidR="003F6793" w:rsidRDefault="003F6793" w:rsidP="003F679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7F0D4E" id="_x0000_t202" coordsize="21600,21600" o:spt="202" path="m,l,21600r21600,l21600,xe">
                <v:stroke joinstyle="miter"/>
                <v:path gradientshapeok="t" o:connecttype="rect"/>
              </v:shapetype>
              <v:shape id="Pole tekstowe 55" o:spid="_x0000_s1026" type="#_x0000_t202" style="position:absolute;left:0;text-align:left;margin-left:0;margin-top:44.4pt;width:19.35pt;height:21.5pt;z-index:251655680;visibility:visible;mso-wrap-style:square;mso-width-percent:0;mso-height-percent:0;mso-wrap-distance-left:9pt;mso-wrap-distance-top:3.6pt;mso-wrap-distance-right:9pt;mso-wrap-distance-bottom:3.6pt;mso-position-horizontal:left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" strokecolor="window">
                <v:textbox>
                  <w:txbxContent>
                    <w:p w14:paraId="087F0D76" w14:textId="77777777" w:rsidR="003F6793" w:rsidRDefault="003F6793" w:rsidP="003F6793">
                      <w:pPr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  <w:p w14:paraId="087F0D77" w14:textId="77777777" w:rsidR="003F6793" w:rsidRDefault="003F6793" w:rsidP="003F6793"/>
                  </w:txbxContent>
                </v:textbox>
                <w10:wrap anchorx="margin"/>
              </v:shape>
            </w:pict>
          </mc:Fallback>
        </mc:AlternateContent>
      </w:r>
    </w:p>
    <w:sectPr w:rsidR="00A54FFC" w:rsidRPr="001538C2" w:rsidSect="00AD651D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418" w:right="1418" w:bottom="1418" w:left="1418" w:header="567" w:footer="4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FE7448" w14:textId="77777777" w:rsidR="005708F4" w:rsidRDefault="005708F4" w:rsidP="003E6246">
      <w:r>
        <w:separator/>
      </w:r>
    </w:p>
  </w:endnote>
  <w:endnote w:type="continuationSeparator" w:id="0">
    <w:p w14:paraId="72A1FC3B" w14:textId="77777777" w:rsidR="005708F4" w:rsidRDefault="005708F4" w:rsidP="003E6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oster Bodoni CE ATT">
    <w:altName w:val="Cambria"/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B9581" w14:textId="4E6917A1" w:rsidR="00E46567" w:rsidRPr="00FC5C5A" w:rsidRDefault="00E46567" w:rsidP="006C2558">
    <w:pPr>
      <w:pStyle w:val="Stopka"/>
      <w:pBdr>
        <w:top w:val="single" w:sz="4" w:space="1" w:color="000000"/>
      </w:pBdr>
      <w:jc w:val="right"/>
      <w:rPr>
        <w:rFonts w:asciiTheme="minorHAnsi" w:hAnsiTheme="minorHAnsi" w:cstheme="minorHAnsi"/>
        <w:b/>
        <w:bCs/>
      </w:rPr>
    </w:pPr>
    <w:r w:rsidRPr="00FC5C5A">
      <w:rPr>
        <w:rFonts w:asciiTheme="minorHAnsi" w:hAnsiTheme="minorHAnsi" w:cstheme="minorHAnsi"/>
        <w:b/>
        <w:bCs/>
        <w:sz w:val="14"/>
        <w:szCs w:val="14"/>
      </w:rPr>
      <w:t xml:space="preserve">Strona </w:t>
    </w:r>
    <w:r w:rsidRPr="00FC5C5A">
      <w:rPr>
        <w:rFonts w:asciiTheme="minorHAnsi" w:hAnsiTheme="minorHAnsi" w:cstheme="minorHAnsi"/>
        <w:b/>
        <w:bCs/>
        <w:sz w:val="14"/>
        <w:szCs w:val="14"/>
      </w:rPr>
      <w:fldChar w:fldCharType="begin"/>
    </w:r>
    <w:r w:rsidRPr="00FC5C5A">
      <w:rPr>
        <w:rFonts w:asciiTheme="minorHAnsi" w:hAnsiTheme="minorHAnsi" w:cstheme="minorHAnsi"/>
        <w:b/>
        <w:bCs/>
        <w:sz w:val="14"/>
        <w:szCs w:val="14"/>
      </w:rPr>
      <w:instrText xml:space="preserve"> PAGE </w:instrText>
    </w:r>
    <w:r w:rsidRPr="00FC5C5A">
      <w:rPr>
        <w:rFonts w:asciiTheme="minorHAnsi" w:hAnsiTheme="minorHAnsi" w:cstheme="minorHAnsi"/>
        <w:b/>
        <w:bCs/>
        <w:sz w:val="14"/>
        <w:szCs w:val="14"/>
      </w:rPr>
      <w:fldChar w:fldCharType="separate"/>
    </w:r>
    <w:r w:rsidR="00A804FC">
      <w:rPr>
        <w:rFonts w:asciiTheme="minorHAnsi" w:hAnsiTheme="minorHAnsi" w:cstheme="minorHAnsi"/>
        <w:b/>
        <w:bCs/>
        <w:noProof/>
        <w:sz w:val="14"/>
        <w:szCs w:val="14"/>
      </w:rPr>
      <w:t>4</w:t>
    </w:r>
    <w:r w:rsidRPr="00FC5C5A">
      <w:rPr>
        <w:rFonts w:asciiTheme="minorHAnsi" w:hAnsiTheme="minorHAnsi" w:cstheme="minorHAnsi"/>
        <w:b/>
        <w:bCs/>
        <w:sz w:val="14"/>
        <w:szCs w:val="14"/>
      </w:rPr>
      <w:fldChar w:fldCharType="end"/>
    </w:r>
    <w:r w:rsidRPr="00FC5C5A">
      <w:rPr>
        <w:rFonts w:asciiTheme="minorHAnsi" w:hAnsiTheme="minorHAnsi" w:cstheme="minorHAnsi"/>
        <w:b/>
        <w:bCs/>
        <w:sz w:val="14"/>
        <w:szCs w:val="14"/>
      </w:rPr>
      <w:t xml:space="preserve"> z </w:t>
    </w:r>
    <w:r w:rsidRPr="00FC5C5A">
      <w:rPr>
        <w:rFonts w:asciiTheme="minorHAnsi" w:hAnsiTheme="minorHAnsi" w:cstheme="minorHAnsi"/>
        <w:b/>
        <w:bCs/>
        <w:sz w:val="14"/>
        <w:szCs w:val="14"/>
      </w:rPr>
      <w:fldChar w:fldCharType="begin"/>
    </w:r>
    <w:r w:rsidRPr="00FC5C5A">
      <w:rPr>
        <w:rFonts w:asciiTheme="minorHAnsi" w:hAnsiTheme="minorHAnsi" w:cstheme="minorHAnsi"/>
        <w:b/>
        <w:bCs/>
        <w:sz w:val="14"/>
        <w:szCs w:val="14"/>
      </w:rPr>
      <w:instrText xml:space="preserve"> NUMPAGES \*Arabic </w:instrText>
    </w:r>
    <w:r w:rsidRPr="00FC5C5A">
      <w:rPr>
        <w:rFonts w:asciiTheme="minorHAnsi" w:hAnsiTheme="minorHAnsi" w:cstheme="minorHAnsi"/>
        <w:b/>
        <w:bCs/>
        <w:sz w:val="14"/>
        <w:szCs w:val="14"/>
      </w:rPr>
      <w:fldChar w:fldCharType="separate"/>
    </w:r>
    <w:r w:rsidR="00A804FC">
      <w:rPr>
        <w:rFonts w:asciiTheme="minorHAnsi" w:hAnsiTheme="minorHAnsi" w:cstheme="minorHAnsi"/>
        <w:b/>
        <w:bCs/>
        <w:noProof/>
        <w:sz w:val="14"/>
        <w:szCs w:val="14"/>
      </w:rPr>
      <w:t>9</w:t>
    </w:r>
    <w:r w:rsidRPr="00FC5C5A">
      <w:rPr>
        <w:rFonts w:asciiTheme="minorHAnsi" w:hAnsiTheme="minorHAnsi" w:cstheme="minorHAnsi"/>
        <w:b/>
        <w:bCs/>
        <w:sz w:val="14"/>
        <w:szCs w:val="14"/>
      </w:rPr>
      <w:fldChar w:fldCharType="end"/>
    </w:r>
  </w:p>
  <w:p w14:paraId="087F0D58" w14:textId="4D1626AF" w:rsidR="007130C7" w:rsidRPr="00FC5C5A" w:rsidRDefault="007130C7" w:rsidP="00822431">
    <w:pPr>
      <w:pStyle w:val="Stopka"/>
      <w:tabs>
        <w:tab w:val="clear" w:pos="9072"/>
      </w:tabs>
      <w:rPr>
        <w:rFonts w:asciiTheme="minorHAnsi" w:hAnsiTheme="minorHAnsi" w:cstheme="minorHAnsi"/>
        <w:b/>
        <w:bCs/>
        <w:color w:val="5F5F5F"/>
        <w:sz w:val="16"/>
        <w:szCs w:val="16"/>
        <w:lang w:val="en-US"/>
      </w:rPr>
    </w:pPr>
    <w:r w:rsidRPr="00FC5C5A">
      <w:rPr>
        <w:rFonts w:asciiTheme="minorHAnsi" w:hAnsiTheme="minorHAnsi" w:cstheme="minorHAnsi"/>
        <w:b/>
        <w:bCs/>
        <w:color w:val="5F5F5F"/>
        <w:sz w:val="16"/>
        <w:szCs w:val="16"/>
        <w:lang w:val="en-US"/>
      </w:rPr>
      <w:t xml:space="preserve">        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63595121"/>
      <w:docPartObj>
        <w:docPartGallery w:val="Page Numbers (Bottom of Page)"/>
        <w:docPartUnique/>
      </w:docPartObj>
    </w:sdtPr>
    <w:sdtEndPr/>
    <w:sdtContent>
      <w:p w14:paraId="2DF6A26E" w14:textId="56216624" w:rsidR="00B73590" w:rsidRDefault="00B7359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032F">
          <w:rPr>
            <w:noProof/>
          </w:rPr>
          <w:t>1</w:t>
        </w:r>
        <w:r>
          <w:fldChar w:fldCharType="end"/>
        </w:r>
      </w:p>
    </w:sdtContent>
  </w:sdt>
  <w:p w14:paraId="087F0D5D" w14:textId="77777777" w:rsidR="007130C7" w:rsidRPr="00271907" w:rsidRDefault="007130C7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2D525" w14:textId="77777777" w:rsidR="005708F4" w:rsidRDefault="005708F4" w:rsidP="003E6246">
      <w:r>
        <w:separator/>
      </w:r>
    </w:p>
  </w:footnote>
  <w:footnote w:type="continuationSeparator" w:id="0">
    <w:p w14:paraId="6ACFE402" w14:textId="77777777" w:rsidR="005708F4" w:rsidRDefault="005708F4" w:rsidP="003E62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F0D55" w14:textId="79CB9D8C" w:rsidR="007130C7" w:rsidRPr="00AD651D" w:rsidRDefault="00AD651D" w:rsidP="00AD651D">
    <w:pPr>
      <w:suppressLineNumbers/>
      <w:tabs>
        <w:tab w:val="center" w:pos="4819"/>
        <w:tab w:val="right" w:pos="9638"/>
      </w:tabs>
      <w:suppressAutoHyphens/>
      <w:rPr>
        <w:rFonts w:eastAsia="SimSun"/>
        <w:kern w:val="1"/>
        <w:sz w:val="24"/>
        <w:szCs w:val="24"/>
        <w:lang w:eastAsia="hi-IN" w:bidi="hi-IN"/>
      </w:rPr>
    </w:pPr>
    <w:r w:rsidRPr="00AD651D">
      <w:rPr>
        <w:rFonts w:eastAsia="SimSun"/>
        <w:kern w:val="1"/>
        <w:sz w:val="24"/>
        <w:szCs w:val="24"/>
        <w:u w:val="single"/>
        <w:lang w:eastAsia="hi-IN" w:bidi="hi-IN"/>
      </w:rPr>
      <w:t xml:space="preserve">Zarząd Dróg Wojewódzkich w Bydgoszczy                  </w:t>
    </w:r>
    <w:r w:rsidR="00E22E00">
      <w:rPr>
        <w:rFonts w:eastAsia="SimSun"/>
        <w:kern w:val="1"/>
        <w:sz w:val="24"/>
        <w:szCs w:val="24"/>
        <w:u w:val="single"/>
        <w:lang w:eastAsia="hi-IN" w:bidi="hi-IN"/>
      </w:rPr>
      <w:t xml:space="preserve">                    </w:t>
    </w:r>
    <w:r w:rsidRPr="00AD651D">
      <w:rPr>
        <w:rFonts w:eastAsia="SimSun"/>
        <w:kern w:val="1"/>
        <w:sz w:val="24"/>
        <w:szCs w:val="24"/>
        <w:u w:val="single"/>
        <w:lang w:eastAsia="hi-IN" w:bidi="hi-IN"/>
      </w:rPr>
      <w:t xml:space="preserve">  </w:t>
    </w:r>
    <w:r w:rsidR="00B71F33">
      <w:rPr>
        <w:rFonts w:eastAsia="SimSun"/>
        <w:kern w:val="1"/>
        <w:sz w:val="24"/>
        <w:szCs w:val="24"/>
        <w:u w:val="single"/>
        <w:lang w:eastAsia="hi-IN" w:bidi="hi-IN"/>
      </w:rPr>
      <w:t>N4.362.130.2026</w:t>
    </w:r>
    <w:r w:rsidRPr="00AD651D">
      <w:rPr>
        <w:rFonts w:eastAsia="SimSun"/>
        <w:kern w:val="1"/>
        <w:sz w:val="24"/>
        <w:szCs w:val="24"/>
        <w:u w:val="single"/>
        <w:lang w:eastAsia="hi-IN" w:bidi="hi-IN"/>
      </w:rPr>
      <w:tab/>
      <w:t xml:space="preserve">                  </w:t>
    </w:r>
  </w:p>
  <w:p w14:paraId="087F0D56" w14:textId="77777777" w:rsidR="007130C7" w:rsidRDefault="007130C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6DE6C" w14:textId="48FEA88E" w:rsidR="009A7BD4" w:rsidRPr="009A7BD4" w:rsidRDefault="009A7BD4" w:rsidP="009A7BD4">
    <w:pPr>
      <w:tabs>
        <w:tab w:val="center" w:pos="4536"/>
        <w:tab w:val="right" w:pos="9072"/>
      </w:tabs>
      <w:suppressAutoHyphens/>
      <w:rPr>
        <w:kern w:val="2"/>
        <w:sz w:val="24"/>
        <w:szCs w:val="24"/>
      </w:rPr>
    </w:pPr>
    <w:bookmarkStart w:id="9" w:name="_Hlk68100121"/>
    <w:r w:rsidRPr="009A7BD4">
      <w:rPr>
        <w:sz w:val="24"/>
        <w:szCs w:val="24"/>
        <w:u w:val="single"/>
      </w:rPr>
      <w:t>Zarząd Dróg Wojewódzkich w Bydgoszczy</w:t>
    </w:r>
    <w:r w:rsidRPr="009A7BD4">
      <w:rPr>
        <w:sz w:val="24"/>
        <w:szCs w:val="24"/>
        <w:u w:val="single"/>
      </w:rPr>
      <w:tab/>
    </w:r>
    <w:r w:rsidRPr="009A7BD4">
      <w:rPr>
        <w:sz w:val="24"/>
        <w:szCs w:val="24"/>
        <w:u w:val="single"/>
      </w:rPr>
      <w:tab/>
    </w:r>
  </w:p>
  <w:bookmarkEnd w:id="9"/>
  <w:p w14:paraId="1D9EB726" w14:textId="77777777" w:rsidR="009A7BD4" w:rsidRDefault="009A7BD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55811"/>
    <w:multiLevelType w:val="hybridMultilevel"/>
    <w:tmpl w:val="9E6E7D98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" w15:restartNumberingAfterBreak="0">
    <w:nsid w:val="026641C4"/>
    <w:multiLevelType w:val="hybridMultilevel"/>
    <w:tmpl w:val="42A644F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F5589"/>
    <w:multiLevelType w:val="hybridMultilevel"/>
    <w:tmpl w:val="98322C1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73EBD"/>
    <w:multiLevelType w:val="hybridMultilevel"/>
    <w:tmpl w:val="1EE232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2773A9"/>
    <w:multiLevelType w:val="hybridMultilevel"/>
    <w:tmpl w:val="E3525A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3175A"/>
    <w:multiLevelType w:val="hybridMultilevel"/>
    <w:tmpl w:val="105ACC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A75EDD"/>
    <w:multiLevelType w:val="hybridMultilevel"/>
    <w:tmpl w:val="B7860DF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2A4FE8"/>
    <w:multiLevelType w:val="hybridMultilevel"/>
    <w:tmpl w:val="42A644F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904E3"/>
    <w:multiLevelType w:val="hybridMultilevel"/>
    <w:tmpl w:val="E3525A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C6747"/>
    <w:multiLevelType w:val="hybridMultilevel"/>
    <w:tmpl w:val="9AECD1F2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E9D3711"/>
    <w:multiLevelType w:val="hybridMultilevel"/>
    <w:tmpl w:val="BBC05C6A"/>
    <w:lvl w:ilvl="0" w:tplc="39F24AB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162352"/>
    <w:multiLevelType w:val="hybridMultilevel"/>
    <w:tmpl w:val="80CE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773390"/>
    <w:multiLevelType w:val="hybridMultilevel"/>
    <w:tmpl w:val="C4325790"/>
    <w:lvl w:ilvl="0" w:tplc="AE265C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242962"/>
    <w:multiLevelType w:val="hybridMultilevel"/>
    <w:tmpl w:val="FBFCB47C"/>
    <w:lvl w:ilvl="0" w:tplc="FB0480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3E672D7"/>
    <w:multiLevelType w:val="hybridMultilevel"/>
    <w:tmpl w:val="DF9C1916"/>
    <w:lvl w:ilvl="0" w:tplc="0415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2763EF"/>
    <w:multiLevelType w:val="hybridMultilevel"/>
    <w:tmpl w:val="42A644F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446D35"/>
    <w:multiLevelType w:val="hybridMultilevel"/>
    <w:tmpl w:val="9BC2E098"/>
    <w:lvl w:ilvl="0" w:tplc="04150017">
      <w:start w:val="1"/>
      <w:numFmt w:val="lowerLetter"/>
      <w:lvlText w:val="%1)"/>
      <w:lvlJc w:val="left"/>
      <w:pPr>
        <w:ind w:left="37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458" w:hanging="360"/>
      </w:pPr>
    </w:lvl>
    <w:lvl w:ilvl="2" w:tplc="0415001B" w:tentative="1">
      <w:start w:val="1"/>
      <w:numFmt w:val="lowerRoman"/>
      <w:lvlText w:val="%3."/>
      <w:lvlJc w:val="right"/>
      <w:pPr>
        <w:ind w:left="5178" w:hanging="180"/>
      </w:pPr>
    </w:lvl>
    <w:lvl w:ilvl="3" w:tplc="0415000F" w:tentative="1">
      <w:start w:val="1"/>
      <w:numFmt w:val="decimal"/>
      <w:lvlText w:val="%4."/>
      <w:lvlJc w:val="left"/>
      <w:pPr>
        <w:ind w:left="5898" w:hanging="360"/>
      </w:pPr>
    </w:lvl>
    <w:lvl w:ilvl="4" w:tplc="04150019" w:tentative="1">
      <w:start w:val="1"/>
      <w:numFmt w:val="lowerLetter"/>
      <w:lvlText w:val="%5."/>
      <w:lvlJc w:val="left"/>
      <w:pPr>
        <w:ind w:left="6618" w:hanging="360"/>
      </w:pPr>
    </w:lvl>
    <w:lvl w:ilvl="5" w:tplc="0415001B" w:tentative="1">
      <w:start w:val="1"/>
      <w:numFmt w:val="lowerRoman"/>
      <w:lvlText w:val="%6."/>
      <w:lvlJc w:val="right"/>
      <w:pPr>
        <w:ind w:left="7338" w:hanging="180"/>
      </w:pPr>
    </w:lvl>
    <w:lvl w:ilvl="6" w:tplc="0415000F" w:tentative="1">
      <w:start w:val="1"/>
      <w:numFmt w:val="decimal"/>
      <w:lvlText w:val="%7."/>
      <w:lvlJc w:val="left"/>
      <w:pPr>
        <w:ind w:left="8058" w:hanging="360"/>
      </w:pPr>
    </w:lvl>
    <w:lvl w:ilvl="7" w:tplc="04150019" w:tentative="1">
      <w:start w:val="1"/>
      <w:numFmt w:val="lowerLetter"/>
      <w:lvlText w:val="%8."/>
      <w:lvlJc w:val="left"/>
      <w:pPr>
        <w:ind w:left="8778" w:hanging="360"/>
      </w:pPr>
    </w:lvl>
    <w:lvl w:ilvl="8" w:tplc="0415001B" w:tentative="1">
      <w:start w:val="1"/>
      <w:numFmt w:val="lowerRoman"/>
      <w:lvlText w:val="%9."/>
      <w:lvlJc w:val="right"/>
      <w:pPr>
        <w:ind w:left="9498" w:hanging="180"/>
      </w:pPr>
    </w:lvl>
  </w:abstractNum>
  <w:abstractNum w:abstractNumId="17" w15:restartNumberingAfterBreak="0">
    <w:nsid w:val="2ABC3280"/>
    <w:multiLevelType w:val="hybridMultilevel"/>
    <w:tmpl w:val="2348E8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2797759"/>
    <w:multiLevelType w:val="hybridMultilevel"/>
    <w:tmpl w:val="A64C49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65E73"/>
    <w:multiLevelType w:val="multilevel"/>
    <w:tmpl w:val="5AF4BF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4943FBA"/>
    <w:multiLevelType w:val="hybridMultilevel"/>
    <w:tmpl w:val="F4BA3C9E"/>
    <w:lvl w:ilvl="0" w:tplc="0008871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35B357CE"/>
    <w:multiLevelType w:val="hybridMultilevel"/>
    <w:tmpl w:val="B7860D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7158C3"/>
    <w:multiLevelType w:val="multilevel"/>
    <w:tmpl w:val="6E88D64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37213C9A"/>
    <w:multiLevelType w:val="hybridMultilevel"/>
    <w:tmpl w:val="52FE2F46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A874D4"/>
    <w:multiLevelType w:val="hybridMultilevel"/>
    <w:tmpl w:val="591259C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383F0903"/>
    <w:multiLevelType w:val="hybridMultilevel"/>
    <w:tmpl w:val="C08A15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52152B"/>
    <w:multiLevelType w:val="hybridMultilevel"/>
    <w:tmpl w:val="591259C6"/>
    <w:lvl w:ilvl="0" w:tplc="FFFFFFFF">
      <w:start w:val="1"/>
      <w:numFmt w:val="decimal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3B44712E"/>
    <w:multiLevelType w:val="hybridMultilevel"/>
    <w:tmpl w:val="090C6C7C"/>
    <w:lvl w:ilvl="0" w:tplc="2AD219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4A11B5"/>
    <w:multiLevelType w:val="hybridMultilevel"/>
    <w:tmpl w:val="E12AC6B2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D65B6D"/>
    <w:multiLevelType w:val="hybridMultilevel"/>
    <w:tmpl w:val="E48EBB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2ED3747"/>
    <w:multiLevelType w:val="hybridMultilevel"/>
    <w:tmpl w:val="7A581DC8"/>
    <w:lvl w:ilvl="0" w:tplc="F97E152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2A5029"/>
    <w:multiLevelType w:val="multilevel"/>
    <w:tmpl w:val="73AAAF2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32" w15:restartNumberingAfterBreak="0">
    <w:nsid w:val="47BA6922"/>
    <w:multiLevelType w:val="hybridMultilevel"/>
    <w:tmpl w:val="91CCCE9A"/>
    <w:lvl w:ilvl="0" w:tplc="BBC298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7FF44E3"/>
    <w:multiLevelType w:val="multilevel"/>
    <w:tmpl w:val="041E376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34" w15:restartNumberingAfterBreak="0">
    <w:nsid w:val="480A6E39"/>
    <w:multiLevelType w:val="hybridMultilevel"/>
    <w:tmpl w:val="801E71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DDC2898"/>
    <w:multiLevelType w:val="hybridMultilevel"/>
    <w:tmpl w:val="5B6CDA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6C42DD"/>
    <w:multiLevelType w:val="hybridMultilevel"/>
    <w:tmpl w:val="D17C2FC4"/>
    <w:lvl w:ilvl="0" w:tplc="0415000F">
      <w:start w:val="1"/>
      <w:numFmt w:val="decimal"/>
      <w:lvlText w:val="%1."/>
      <w:lvlJc w:val="left"/>
      <w:pPr>
        <w:ind w:left="5464" w:hanging="360"/>
      </w:pPr>
    </w:lvl>
    <w:lvl w:ilvl="1" w:tplc="04150019" w:tentative="1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37" w15:restartNumberingAfterBreak="0">
    <w:nsid w:val="5BC71F0D"/>
    <w:multiLevelType w:val="hybridMultilevel"/>
    <w:tmpl w:val="204A13B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C6971E7"/>
    <w:multiLevelType w:val="hybridMultilevel"/>
    <w:tmpl w:val="42A644F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206058"/>
    <w:multiLevelType w:val="hybridMultilevel"/>
    <w:tmpl w:val="3FAE4550"/>
    <w:lvl w:ilvl="0" w:tplc="876236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435B37"/>
    <w:multiLevelType w:val="hybridMultilevel"/>
    <w:tmpl w:val="301E5268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65CC1225"/>
    <w:multiLevelType w:val="hybridMultilevel"/>
    <w:tmpl w:val="42A644F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260B5B"/>
    <w:multiLevelType w:val="hybridMultilevel"/>
    <w:tmpl w:val="591259C6"/>
    <w:lvl w:ilvl="0" w:tplc="FFFFFFFF">
      <w:start w:val="1"/>
      <w:numFmt w:val="decimal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66B91E48"/>
    <w:multiLevelType w:val="hybridMultilevel"/>
    <w:tmpl w:val="C5B2B934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67562126"/>
    <w:multiLevelType w:val="hybridMultilevel"/>
    <w:tmpl w:val="98322C12"/>
    <w:lvl w:ilvl="0" w:tplc="FF588782">
      <w:start w:val="1"/>
      <w:numFmt w:val="decimal"/>
      <w:lvlText w:val="%1."/>
      <w:lvlJc w:val="left"/>
      <w:pPr>
        <w:ind w:left="1636" w:hanging="360"/>
      </w:pPr>
      <w:rPr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8D45549"/>
    <w:multiLevelType w:val="hybridMultilevel"/>
    <w:tmpl w:val="04CEC9D4"/>
    <w:lvl w:ilvl="0" w:tplc="016261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AB97C84"/>
    <w:multiLevelType w:val="hybridMultilevel"/>
    <w:tmpl w:val="292A8E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B8D4533"/>
    <w:multiLevelType w:val="hybridMultilevel"/>
    <w:tmpl w:val="B7860D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F7D66D8"/>
    <w:multiLevelType w:val="hybridMultilevel"/>
    <w:tmpl w:val="7A6013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3DB70D9"/>
    <w:multiLevelType w:val="hybridMultilevel"/>
    <w:tmpl w:val="591259C6"/>
    <w:lvl w:ilvl="0" w:tplc="FFFFFFFF">
      <w:start w:val="1"/>
      <w:numFmt w:val="decimal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0" w15:restartNumberingAfterBreak="0">
    <w:nsid w:val="79895086"/>
    <w:multiLevelType w:val="hybridMultilevel"/>
    <w:tmpl w:val="EBF23F94"/>
    <w:lvl w:ilvl="0" w:tplc="6598CE4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1" w15:restartNumberingAfterBreak="0">
    <w:nsid w:val="79FF0DD7"/>
    <w:multiLevelType w:val="hybridMultilevel"/>
    <w:tmpl w:val="8DDEE2E6"/>
    <w:lvl w:ilvl="0" w:tplc="0F36F9FA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2" w15:restartNumberingAfterBreak="0">
    <w:nsid w:val="7B2B7FFE"/>
    <w:multiLevelType w:val="hybridMultilevel"/>
    <w:tmpl w:val="591259C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3" w15:restartNumberingAfterBreak="0">
    <w:nsid w:val="7B9C7537"/>
    <w:multiLevelType w:val="hybridMultilevel"/>
    <w:tmpl w:val="26F874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C050FCC"/>
    <w:multiLevelType w:val="hybridMultilevel"/>
    <w:tmpl w:val="42A644F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1808038">
    <w:abstractNumId w:val="17"/>
  </w:num>
  <w:num w:numId="2" w16cid:durableId="1635526052">
    <w:abstractNumId w:val="45"/>
  </w:num>
  <w:num w:numId="3" w16cid:durableId="1585336672">
    <w:abstractNumId w:val="10"/>
  </w:num>
  <w:num w:numId="4" w16cid:durableId="1374310910">
    <w:abstractNumId w:val="35"/>
  </w:num>
  <w:num w:numId="5" w16cid:durableId="6195056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3386185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2018304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281053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07251488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232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01196364">
    <w:abstractNumId w:val="27"/>
  </w:num>
  <w:num w:numId="12" w16cid:durableId="757142169">
    <w:abstractNumId w:val="18"/>
  </w:num>
  <w:num w:numId="13" w16cid:durableId="1936739742">
    <w:abstractNumId w:val="36"/>
  </w:num>
  <w:num w:numId="14" w16cid:durableId="149834806">
    <w:abstractNumId w:val="37"/>
  </w:num>
  <w:num w:numId="15" w16cid:durableId="1684044275">
    <w:abstractNumId w:val="0"/>
  </w:num>
  <w:num w:numId="16" w16cid:durableId="361445223">
    <w:abstractNumId w:val="9"/>
  </w:num>
  <w:num w:numId="17" w16cid:durableId="881333804">
    <w:abstractNumId w:val="39"/>
  </w:num>
  <w:num w:numId="18" w16cid:durableId="1930041860">
    <w:abstractNumId w:val="40"/>
  </w:num>
  <w:num w:numId="19" w16cid:durableId="2064522806">
    <w:abstractNumId w:val="47"/>
  </w:num>
  <w:num w:numId="20" w16cid:durableId="1610359879">
    <w:abstractNumId w:val="46"/>
  </w:num>
  <w:num w:numId="21" w16cid:durableId="228811261">
    <w:abstractNumId w:val="12"/>
  </w:num>
  <w:num w:numId="22" w16cid:durableId="1860971394">
    <w:abstractNumId w:val="14"/>
  </w:num>
  <w:num w:numId="23" w16cid:durableId="1136609572">
    <w:abstractNumId w:val="20"/>
  </w:num>
  <w:num w:numId="24" w16cid:durableId="182400149">
    <w:abstractNumId w:val="13"/>
  </w:num>
  <w:num w:numId="25" w16cid:durableId="940912439">
    <w:abstractNumId w:val="28"/>
  </w:num>
  <w:num w:numId="26" w16cid:durableId="195108229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05046163">
    <w:abstractNumId w:val="21"/>
  </w:num>
  <w:num w:numId="28" w16cid:durableId="754399265">
    <w:abstractNumId w:val="51"/>
  </w:num>
  <w:num w:numId="29" w16cid:durableId="1432822176">
    <w:abstractNumId w:val="11"/>
  </w:num>
  <w:num w:numId="30" w16cid:durableId="1357921576">
    <w:abstractNumId w:val="51"/>
  </w:num>
  <w:num w:numId="31" w16cid:durableId="699472906">
    <w:abstractNumId w:val="50"/>
  </w:num>
  <w:num w:numId="32" w16cid:durableId="1546673474">
    <w:abstractNumId w:val="6"/>
  </w:num>
  <w:num w:numId="33" w16cid:durableId="287471743">
    <w:abstractNumId w:val="53"/>
  </w:num>
  <w:num w:numId="34" w16cid:durableId="349140360">
    <w:abstractNumId w:val="4"/>
  </w:num>
  <w:num w:numId="35" w16cid:durableId="1472819819">
    <w:abstractNumId w:val="32"/>
  </w:num>
  <w:num w:numId="36" w16cid:durableId="1960060767">
    <w:abstractNumId w:val="2"/>
  </w:num>
  <w:num w:numId="37" w16cid:durableId="1888563523">
    <w:abstractNumId w:val="30"/>
  </w:num>
  <w:num w:numId="38" w16cid:durableId="1408310442">
    <w:abstractNumId w:val="41"/>
  </w:num>
  <w:num w:numId="39" w16cid:durableId="2122602333">
    <w:abstractNumId w:val="24"/>
  </w:num>
  <w:num w:numId="40" w16cid:durableId="692339727">
    <w:abstractNumId w:val="38"/>
  </w:num>
  <w:num w:numId="41" w16cid:durableId="1395155906">
    <w:abstractNumId w:val="52"/>
  </w:num>
  <w:num w:numId="42" w16cid:durableId="313410435">
    <w:abstractNumId w:val="15"/>
  </w:num>
  <w:num w:numId="43" w16cid:durableId="51735678">
    <w:abstractNumId w:val="7"/>
  </w:num>
  <w:num w:numId="44" w16cid:durableId="634916126">
    <w:abstractNumId w:val="49"/>
  </w:num>
  <w:num w:numId="45" w16cid:durableId="1651328771">
    <w:abstractNumId w:val="16"/>
  </w:num>
  <w:num w:numId="46" w16cid:durableId="1593081707">
    <w:abstractNumId w:val="26"/>
  </w:num>
  <w:num w:numId="47" w16cid:durableId="1722826698">
    <w:abstractNumId w:val="42"/>
  </w:num>
  <w:num w:numId="48" w16cid:durableId="1673220220">
    <w:abstractNumId w:val="8"/>
  </w:num>
  <w:num w:numId="49" w16cid:durableId="2051152478">
    <w:abstractNumId w:val="54"/>
  </w:num>
  <w:num w:numId="50" w16cid:durableId="1588156004">
    <w:abstractNumId w:val="1"/>
  </w:num>
  <w:num w:numId="51" w16cid:durableId="17650356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9400196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39253446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213235888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312103166">
    <w:abstractNumId w:val="19"/>
    <w:lvlOverride w:ilvl="0">
      <w:lvl w:ilvl="0">
        <w:numFmt w:val="decimal"/>
        <w:lvlText w:val="%1."/>
        <w:lvlJc w:val="left"/>
      </w:lvl>
    </w:lvlOverride>
  </w:num>
  <w:num w:numId="56" w16cid:durableId="49309251">
    <w:abstractNumId w:val="31"/>
  </w:num>
  <w:num w:numId="57" w16cid:durableId="1678115475">
    <w:abstractNumId w:val="22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formatting="1" w:enforcement="0"/>
  <w:defaultTabStop w:val="113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50" style="mso-width-relative:margin;mso-height-relative:margin" fillcolor="white" stroke="f">
      <v:fill color="white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5AF"/>
    <w:rsid w:val="00000E45"/>
    <w:rsid w:val="00002938"/>
    <w:rsid w:val="00004728"/>
    <w:rsid w:val="000147FC"/>
    <w:rsid w:val="00016002"/>
    <w:rsid w:val="000213C9"/>
    <w:rsid w:val="00021AC3"/>
    <w:rsid w:val="0003371C"/>
    <w:rsid w:val="00037A77"/>
    <w:rsid w:val="00037BA5"/>
    <w:rsid w:val="000415B9"/>
    <w:rsid w:val="000436C7"/>
    <w:rsid w:val="00043890"/>
    <w:rsid w:val="00043A4F"/>
    <w:rsid w:val="00043E0C"/>
    <w:rsid w:val="00045248"/>
    <w:rsid w:val="00047578"/>
    <w:rsid w:val="00047E33"/>
    <w:rsid w:val="00050EB6"/>
    <w:rsid w:val="00054822"/>
    <w:rsid w:val="00056613"/>
    <w:rsid w:val="00060CC1"/>
    <w:rsid w:val="000613D2"/>
    <w:rsid w:val="00066B3F"/>
    <w:rsid w:val="00072974"/>
    <w:rsid w:val="00073F98"/>
    <w:rsid w:val="00093A9F"/>
    <w:rsid w:val="00094CBB"/>
    <w:rsid w:val="000B6FA1"/>
    <w:rsid w:val="000C08D2"/>
    <w:rsid w:val="000C481A"/>
    <w:rsid w:val="000D01CC"/>
    <w:rsid w:val="000D1B2C"/>
    <w:rsid w:val="000D1E03"/>
    <w:rsid w:val="000D2153"/>
    <w:rsid w:val="000D77ED"/>
    <w:rsid w:val="000D7837"/>
    <w:rsid w:val="000E5273"/>
    <w:rsid w:val="000E52A1"/>
    <w:rsid w:val="000F0294"/>
    <w:rsid w:val="000F2460"/>
    <w:rsid w:val="000F68B4"/>
    <w:rsid w:val="00101D3E"/>
    <w:rsid w:val="00111947"/>
    <w:rsid w:val="00113D56"/>
    <w:rsid w:val="00116F32"/>
    <w:rsid w:val="00126E7B"/>
    <w:rsid w:val="001272CA"/>
    <w:rsid w:val="00131E8F"/>
    <w:rsid w:val="00133382"/>
    <w:rsid w:val="001362C4"/>
    <w:rsid w:val="00140464"/>
    <w:rsid w:val="0014739E"/>
    <w:rsid w:val="00151CC8"/>
    <w:rsid w:val="00152A28"/>
    <w:rsid w:val="001538C2"/>
    <w:rsid w:val="00157280"/>
    <w:rsid w:val="001601B3"/>
    <w:rsid w:val="00160F26"/>
    <w:rsid w:val="00161966"/>
    <w:rsid w:val="0016443A"/>
    <w:rsid w:val="00164E81"/>
    <w:rsid w:val="00165D40"/>
    <w:rsid w:val="00170CBA"/>
    <w:rsid w:val="001714AE"/>
    <w:rsid w:val="001769BD"/>
    <w:rsid w:val="00186EED"/>
    <w:rsid w:val="00195325"/>
    <w:rsid w:val="00196C27"/>
    <w:rsid w:val="001A3BC4"/>
    <w:rsid w:val="001B0E8D"/>
    <w:rsid w:val="001C4F41"/>
    <w:rsid w:val="001C6C80"/>
    <w:rsid w:val="001C7231"/>
    <w:rsid w:val="001D20A8"/>
    <w:rsid w:val="001E0149"/>
    <w:rsid w:val="001E2781"/>
    <w:rsid w:val="001E37BC"/>
    <w:rsid w:val="001E5DAA"/>
    <w:rsid w:val="001E69CD"/>
    <w:rsid w:val="001F047E"/>
    <w:rsid w:val="001F55AF"/>
    <w:rsid w:val="001F6478"/>
    <w:rsid w:val="002143FB"/>
    <w:rsid w:val="00221538"/>
    <w:rsid w:val="002219F1"/>
    <w:rsid w:val="00223F02"/>
    <w:rsid w:val="00230460"/>
    <w:rsid w:val="002324CA"/>
    <w:rsid w:val="002374C1"/>
    <w:rsid w:val="002455AC"/>
    <w:rsid w:val="0027093B"/>
    <w:rsid w:val="00271907"/>
    <w:rsid w:val="002721D9"/>
    <w:rsid w:val="00287A03"/>
    <w:rsid w:val="00291170"/>
    <w:rsid w:val="002918D2"/>
    <w:rsid w:val="002A3241"/>
    <w:rsid w:val="002A3581"/>
    <w:rsid w:val="002A43DB"/>
    <w:rsid w:val="002A540E"/>
    <w:rsid w:val="002A7D97"/>
    <w:rsid w:val="002B1495"/>
    <w:rsid w:val="002B655E"/>
    <w:rsid w:val="002C3F7D"/>
    <w:rsid w:val="002D179D"/>
    <w:rsid w:val="002D21CA"/>
    <w:rsid w:val="002E5ED0"/>
    <w:rsid w:val="002E64E0"/>
    <w:rsid w:val="0030135A"/>
    <w:rsid w:val="003105A2"/>
    <w:rsid w:val="00310760"/>
    <w:rsid w:val="00312262"/>
    <w:rsid w:val="0032374C"/>
    <w:rsid w:val="00334C46"/>
    <w:rsid w:val="00340142"/>
    <w:rsid w:val="003570E9"/>
    <w:rsid w:val="00360E25"/>
    <w:rsid w:val="003624EE"/>
    <w:rsid w:val="00364EC1"/>
    <w:rsid w:val="003762DC"/>
    <w:rsid w:val="00377015"/>
    <w:rsid w:val="0038318D"/>
    <w:rsid w:val="003836F7"/>
    <w:rsid w:val="003861B2"/>
    <w:rsid w:val="0038656C"/>
    <w:rsid w:val="00387621"/>
    <w:rsid w:val="00387E0B"/>
    <w:rsid w:val="003A30C9"/>
    <w:rsid w:val="003A7EFF"/>
    <w:rsid w:val="003B3EB6"/>
    <w:rsid w:val="003B55A1"/>
    <w:rsid w:val="003C326F"/>
    <w:rsid w:val="003C356E"/>
    <w:rsid w:val="003D0F68"/>
    <w:rsid w:val="003D2CEF"/>
    <w:rsid w:val="003D47A7"/>
    <w:rsid w:val="003E32C5"/>
    <w:rsid w:val="003E427C"/>
    <w:rsid w:val="003E6246"/>
    <w:rsid w:val="003F0F71"/>
    <w:rsid w:val="003F5C94"/>
    <w:rsid w:val="003F6793"/>
    <w:rsid w:val="00401536"/>
    <w:rsid w:val="004049A9"/>
    <w:rsid w:val="0041379C"/>
    <w:rsid w:val="004155A8"/>
    <w:rsid w:val="00416BBF"/>
    <w:rsid w:val="004210C4"/>
    <w:rsid w:val="00430024"/>
    <w:rsid w:val="004410A7"/>
    <w:rsid w:val="004416F8"/>
    <w:rsid w:val="00443232"/>
    <w:rsid w:val="004538CE"/>
    <w:rsid w:val="0046071D"/>
    <w:rsid w:val="00465C0C"/>
    <w:rsid w:val="00476952"/>
    <w:rsid w:val="00476D0F"/>
    <w:rsid w:val="00481546"/>
    <w:rsid w:val="004841F3"/>
    <w:rsid w:val="00484E76"/>
    <w:rsid w:val="00485B48"/>
    <w:rsid w:val="00485EE4"/>
    <w:rsid w:val="00497BF4"/>
    <w:rsid w:val="004A6578"/>
    <w:rsid w:val="004B1714"/>
    <w:rsid w:val="004B19DE"/>
    <w:rsid w:val="004C439E"/>
    <w:rsid w:val="004D53CC"/>
    <w:rsid w:val="004E0AEE"/>
    <w:rsid w:val="004F4334"/>
    <w:rsid w:val="00500A9E"/>
    <w:rsid w:val="005052AA"/>
    <w:rsid w:val="00506236"/>
    <w:rsid w:val="00541732"/>
    <w:rsid w:val="00543741"/>
    <w:rsid w:val="005449B8"/>
    <w:rsid w:val="00545681"/>
    <w:rsid w:val="00550311"/>
    <w:rsid w:val="00553AD2"/>
    <w:rsid w:val="005556EA"/>
    <w:rsid w:val="005608B2"/>
    <w:rsid w:val="00564560"/>
    <w:rsid w:val="005708F4"/>
    <w:rsid w:val="00576A47"/>
    <w:rsid w:val="005809FF"/>
    <w:rsid w:val="00586E4C"/>
    <w:rsid w:val="00593DB8"/>
    <w:rsid w:val="005A3CC8"/>
    <w:rsid w:val="005A521D"/>
    <w:rsid w:val="005B2127"/>
    <w:rsid w:val="005B234A"/>
    <w:rsid w:val="005B28A9"/>
    <w:rsid w:val="005B740B"/>
    <w:rsid w:val="005B74E4"/>
    <w:rsid w:val="005C01AF"/>
    <w:rsid w:val="005C2454"/>
    <w:rsid w:val="005C4351"/>
    <w:rsid w:val="005C55D7"/>
    <w:rsid w:val="005C7F50"/>
    <w:rsid w:val="005D2FBE"/>
    <w:rsid w:val="005D5585"/>
    <w:rsid w:val="005D5644"/>
    <w:rsid w:val="005D60A2"/>
    <w:rsid w:val="005E29D7"/>
    <w:rsid w:val="005E339F"/>
    <w:rsid w:val="005E6A68"/>
    <w:rsid w:val="005F51B2"/>
    <w:rsid w:val="006000B9"/>
    <w:rsid w:val="006011E4"/>
    <w:rsid w:val="006065AB"/>
    <w:rsid w:val="00607DF9"/>
    <w:rsid w:val="006149C2"/>
    <w:rsid w:val="00616AE5"/>
    <w:rsid w:val="00621DA9"/>
    <w:rsid w:val="006253C2"/>
    <w:rsid w:val="0062563F"/>
    <w:rsid w:val="00630136"/>
    <w:rsid w:val="00632323"/>
    <w:rsid w:val="0065390E"/>
    <w:rsid w:val="00657091"/>
    <w:rsid w:val="00657259"/>
    <w:rsid w:val="00660EBE"/>
    <w:rsid w:val="00662D38"/>
    <w:rsid w:val="00663DF9"/>
    <w:rsid w:val="006754BF"/>
    <w:rsid w:val="00681E26"/>
    <w:rsid w:val="00682D1F"/>
    <w:rsid w:val="00697DFE"/>
    <w:rsid w:val="006A0842"/>
    <w:rsid w:val="006A6849"/>
    <w:rsid w:val="006B5B9F"/>
    <w:rsid w:val="006B6034"/>
    <w:rsid w:val="006C2558"/>
    <w:rsid w:val="006C25E2"/>
    <w:rsid w:val="006D0931"/>
    <w:rsid w:val="006D2CA7"/>
    <w:rsid w:val="006D3955"/>
    <w:rsid w:val="006D4FF4"/>
    <w:rsid w:val="006E0CD5"/>
    <w:rsid w:val="00702FDD"/>
    <w:rsid w:val="00703827"/>
    <w:rsid w:val="007119ED"/>
    <w:rsid w:val="00712276"/>
    <w:rsid w:val="007130C7"/>
    <w:rsid w:val="00714B62"/>
    <w:rsid w:val="00717D8B"/>
    <w:rsid w:val="00725951"/>
    <w:rsid w:val="00727C33"/>
    <w:rsid w:val="0075087E"/>
    <w:rsid w:val="00756547"/>
    <w:rsid w:val="007632F9"/>
    <w:rsid w:val="00765BB4"/>
    <w:rsid w:val="00772303"/>
    <w:rsid w:val="007762E2"/>
    <w:rsid w:val="00784ED7"/>
    <w:rsid w:val="00785C14"/>
    <w:rsid w:val="00793438"/>
    <w:rsid w:val="00797DD4"/>
    <w:rsid w:val="007A52EE"/>
    <w:rsid w:val="007A72C9"/>
    <w:rsid w:val="007B2B9D"/>
    <w:rsid w:val="007B4339"/>
    <w:rsid w:val="007B4FFF"/>
    <w:rsid w:val="007B52AB"/>
    <w:rsid w:val="007C09DF"/>
    <w:rsid w:val="007C0BA1"/>
    <w:rsid w:val="007C4024"/>
    <w:rsid w:val="007D161D"/>
    <w:rsid w:val="007D1C1C"/>
    <w:rsid w:val="007D63AD"/>
    <w:rsid w:val="007E150D"/>
    <w:rsid w:val="007E25EE"/>
    <w:rsid w:val="007E2CBC"/>
    <w:rsid w:val="0080037A"/>
    <w:rsid w:val="008019D4"/>
    <w:rsid w:val="0080268F"/>
    <w:rsid w:val="008032F4"/>
    <w:rsid w:val="008047FF"/>
    <w:rsid w:val="0081495F"/>
    <w:rsid w:val="00820BD8"/>
    <w:rsid w:val="00822431"/>
    <w:rsid w:val="00835AF4"/>
    <w:rsid w:val="00841097"/>
    <w:rsid w:val="0084325B"/>
    <w:rsid w:val="00854181"/>
    <w:rsid w:val="0086167C"/>
    <w:rsid w:val="0086675E"/>
    <w:rsid w:val="008676CE"/>
    <w:rsid w:val="008742CE"/>
    <w:rsid w:val="00876171"/>
    <w:rsid w:val="00877D68"/>
    <w:rsid w:val="00882FCD"/>
    <w:rsid w:val="00883C58"/>
    <w:rsid w:val="00886F69"/>
    <w:rsid w:val="00896939"/>
    <w:rsid w:val="008A1FA7"/>
    <w:rsid w:val="008B2A86"/>
    <w:rsid w:val="008B4A46"/>
    <w:rsid w:val="008B54ED"/>
    <w:rsid w:val="008B7EDF"/>
    <w:rsid w:val="008C2737"/>
    <w:rsid w:val="008C2FDD"/>
    <w:rsid w:val="008C70E3"/>
    <w:rsid w:val="008C7FC3"/>
    <w:rsid w:val="008E3370"/>
    <w:rsid w:val="008F1657"/>
    <w:rsid w:val="008F38A4"/>
    <w:rsid w:val="00900193"/>
    <w:rsid w:val="00905120"/>
    <w:rsid w:val="00906B42"/>
    <w:rsid w:val="00911E2C"/>
    <w:rsid w:val="009125D8"/>
    <w:rsid w:val="009148D0"/>
    <w:rsid w:val="00914AE2"/>
    <w:rsid w:val="00916652"/>
    <w:rsid w:val="00931759"/>
    <w:rsid w:val="009334A5"/>
    <w:rsid w:val="00944DFD"/>
    <w:rsid w:val="009454C3"/>
    <w:rsid w:val="00953093"/>
    <w:rsid w:val="00963EB0"/>
    <w:rsid w:val="00991402"/>
    <w:rsid w:val="00993B26"/>
    <w:rsid w:val="009957B7"/>
    <w:rsid w:val="009A2E30"/>
    <w:rsid w:val="009A7BD4"/>
    <w:rsid w:val="009B1211"/>
    <w:rsid w:val="009B4351"/>
    <w:rsid w:val="009D2634"/>
    <w:rsid w:val="009D4FAF"/>
    <w:rsid w:val="009D7236"/>
    <w:rsid w:val="009E032F"/>
    <w:rsid w:val="009E7EBF"/>
    <w:rsid w:val="009F15C2"/>
    <w:rsid w:val="009F271C"/>
    <w:rsid w:val="009F2B18"/>
    <w:rsid w:val="00A03047"/>
    <w:rsid w:val="00A11A89"/>
    <w:rsid w:val="00A1547F"/>
    <w:rsid w:val="00A24CD4"/>
    <w:rsid w:val="00A40556"/>
    <w:rsid w:val="00A42D02"/>
    <w:rsid w:val="00A44EB9"/>
    <w:rsid w:val="00A45E00"/>
    <w:rsid w:val="00A50424"/>
    <w:rsid w:val="00A523F8"/>
    <w:rsid w:val="00A54FFC"/>
    <w:rsid w:val="00A63865"/>
    <w:rsid w:val="00A673B5"/>
    <w:rsid w:val="00A740FD"/>
    <w:rsid w:val="00A804FC"/>
    <w:rsid w:val="00A8224C"/>
    <w:rsid w:val="00A83F7D"/>
    <w:rsid w:val="00A9333D"/>
    <w:rsid w:val="00A93BD7"/>
    <w:rsid w:val="00AA3534"/>
    <w:rsid w:val="00AA5C34"/>
    <w:rsid w:val="00AC74E5"/>
    <w:rsid w:val="00AD17B4"/>
    <w:rsid w:val="00AD651D"/>
    <w:rsid w:val="00AD7A1E"/>
    <w:rsid w:val="00AE1096"/>
    <w:rsid w:val="00AE7C1A"/>
    <w:rsid w:val="00B154FB"/>
    <w:rsid w:val="00B16A87"/>
    <w:rsid w:val="00B211BE"/>
    <w:rsid w:val="00B2205B"/>
    <w:rsid w:val="00B27D27"/>
    <w:rsid w:val="00B31841"/>
    <w:rsid w:val="00B44D88"/>
    <w:rsid w:val="00B4714C"/>
    <w:rsid w:val="00B51B4D"/>
    <w:rsid w:val="00B56301"/>
    <w:rsid w:val="00B621DD"/>
    <w:rsid w:val="00B67193"/>
    <w:rsid w:val="00B67B85"/>
    <w:rsid w:val="00B71F33"/>
    <w:rsid w:val="00B72291"/>
    <w:rsid w:val="00B73590"/>
    <w:rsid w:val="00B7600A"/>
    <w:rsid w:val="00B76EE5"/>
    <w:rsid w:val="00B77D3C"/>
    <w:rsid w:val="00B82682"/>
    <w:rsid w:val="00B82960"/>
    <w:rsid w:val="00B84E5C"/>
    <w:rsid w:val="00B867D4"/>
    <w:rsid w:val="00BA288F"/>
    <w:rsid w:val="00BA4487"/>
    <w:rsid w:val="00BA6BCF"/>
    <w:rsid w:val="00BB021F"/>
    <w:rsid w:val="00BB21BF"/>
    <w:rsid w:val="00BD1EFA"/>
    <w:rsid w:val="00BD6E33"/>
    <w:rsid w:val="00BE43C3"/>
    <w:rsid w:val="00BE576A"/>
    <w:rsid w:val="00BF172C"/>
    <w:rsid w:val="00BF4EF0"/>
    <w:rsid w:val="00C019F1"/>
    <w:rsid w:val="00C041C3"/>
    <w:rsid w:val="00C06D3C"/>
    <w:rsid w:val="00C11B6E"/>
    <w:rsid w:val="00C220AF"/>
    <w:rsid w:val="00C2353D"/>
    <w:rsid w:val="00C272C2"/>
    <w:rsid w:val="00C32A27"/>
    <w:rsid w:val="00C33ED7"/>
    <w:rsid w:val="00C37D60"/>
    <w:rsid w:val="00C41E96"/>
    <w:rsid w:val="00C4519F"/>
    <w:rsid w:val="00C45E1B"/>
    <w:rsid w:val="00C54CCE"/>
    <w:rsid w:val="00C56813"/>
    <w:rsid w:val="00C61C7E"/>
    <w:rsid w:val="00C620E8"/>
    <w:rsid w:val="00C62CAF"/>
    <w:rsid w:val="00C63B50"/>
    <w:rsid w:val="00C66AAF"/>
    <w:rsid w:val="00C674E5"/>
    <w:rsid w:val="00C675DF"/>
    <w:rsid w:val="00C73631"/>
    <w:rsid w:val="00C90C41"/>
    <w:rsid w:val="00C960E8"/>
    <w:rsid w:val="00CA4A1E"/>
    <w:rsid w:val="00CA5531"/>
    <w:rsid w:val="00CA7228"/>
    <w:rsid w:val="00CA7332"/>
    <w:rsid w:val="00CB220A"/>
    <w:rsid w:val="00CC609B"/>
    <w:rsid w:val="00CC6838"/>
    <w:rsid w:val="00CD189D"/>
    <w:rsid w:val="00CE1572"/>
    <w:rsid w:val="00CE1DC8"/>
    <w:rsid w:val="00CF1B73"/>
    <w:rsid w:val="00D00776"/>
    <w:rsid w:val="00D016E9"/>
    <w:rsid w:val="00D141FC"/>
    <w:rsid w:val="00D174B9"/>
    <w:rsid w:val="00D23285"/>
    <w:rsid w:val="00D2638E"/>
    <w:rsid w:val="00D32592"/>
    <w:rsid w:val="00D407C1"/>
    <w:rsid w:val="00D4655F"/>
    <w:rsid w:val="00D50349"/>
    <w:rsid w:val="00D50F46"/>
    <w:rsid w:val="00D5189B"/>
    <w:rsid w:val="00D57036"/>
    <w:rsid w:val="00D636BD"/>
    <w:rsid w:val="00D678DC"/>
    <w:rsid w:val="00D76703"/>
    <w:rsid w:val="00D84B96"/>
    <w:rsid w:val="00D84CB5"/>
    <w:rsid w:val="00D85A4C"/>
    <w:rsid w:val="00D976FE"/>
    <w:rsid w:val="00DA01C9"/>
    <w:rsid w:val="00DB0A0C"/>
    <w:rsid w:val="00DB5929"/>
    <w:rsid w:val="00DB6B2D"/>
    <w:rsid w:val="00DC2DB1"/>
    <w:rsid w:val="00DC2F65"/>
    <w:rsid w:val="00DD55F2"/>
    <w:rsid w:val="00DE0C5F"/>
    <w:rsid w:val="00DE2917"/>
    <w:rsid w:val="00DE6401"/>
    <w:rsid w:val="00DF15AB"/>
    <w:rsid w:val="00E01D57"/>
    <w:rsid w:val="00E04285"/>
    <w:rsid w:val="00E142F1"/>
    <w:rsid w:val="00E1438F"/>
    <w:rsid w:val="00E14CFF"/>
    <w:rsid w:val="00E14F30"/>
    <w:rsid w:val="00E177C0"/>
    <w:rsid w:val="00E22E00"/>
    <w:rsid w:val="00E25055"/>
    <w:rsid w:val="00E3195D"/>
    <w:rsid w:val="00E319B6"/>
    <w:rsid w:val="00E32B00"/>
    <w:rsid w:val="00E36AE8"/>
    <w:rsid w:val="00E41C85"/>
    <w:rsid w:val="00E4590D"/>
    <w:rsid w:val="00E46567"/>
    <w:rsid w:val="00E46F1E"/>
    <w:rsid w:val="00E54BCE"/>
    <w:rsid w:val="00E551B1"/>
    <w:rsid w:val="00E55D03"/>
    <w:rsid w:val="00E6078E"/>
    <w:rsid w:val="00E67684"/>
    <w:rsid w:val="00E7382E"/>
    <w:rsid w:val="00E75621"/>
    <w:rsid w:val="00E77EB2"/>
    <w:rsid w:val="00E850A4"/>
    <w:rsid w:val="00E91025"/>
    <w:rsid w:val="00EA03CC"/>
    <w:rsid w:val="00EA5190"/>
    <w:rsid w:val="00EB7EF7"/>
    <w:rsid w:val="00EC15B8"/>
    <w:rsid w:val="00EC4547"/>
    <w:rsid w:val="00ED1B55"/>
    <w:rsid w:val="00ED669C"/>
    <w:rsid w:val="00EE6CF6"/>
    <w:rsid w:val="00EF0D0F"/>
    <w:rsid w:val="00EF69FE"/>
    <w:rsid w:val="00F04895"/>
    <w:rsid w:val="00F30A84"/>
    <w:rsid w:val="00F32E4C"/>
    <w:rsid w:val="00F45D5F"/>
    <w:rsid w:val="00F4635D"/>
    <w:rsid w:val="00F557AA"/>
    <w:rsid w:val="00F66B39"/>
    <w:rsid w:val="00F708D2"/>
    <w:rsid w:val="00F73416"/>
    <w:rsid w:val="00F81F91"/>
    <w:rsid w:val="00F9027C"/>
    <w:rsid w:val="00F93C37"/>
    <w:rsid w:val="00F95F25"/>
    <w:rsid w:val="00FA3AAC"/>
    <w:rsid w:val="00FA6DCC"/>
    <w:rsid w:val="00FA7F7C"/>
    <w:rsid w:val="00FB6A3D"/>
    <w:rsid w:val="00FC2F5E"/>
    <w:rsid w:val="00FC5C5A"/>
    <w:rsid w:val="00FC6947"/>
    <w:rsid w:val="00FD1686"/>
    <w:rsid w:val="00FD3186"/>
    <w:rsid w:val="00FD436A"/>
    <w:rsid w:val="00FD6AF1"/>
    <w:rsid w:val="00FE351E"/>
    <w:rsid w:val="00FE529D"/>
    <w:rsid w:val="00FE5E93"/>
    <w:rsid w:val="00FE7A2A"/>
    <w:rsid w:val="00FE7D7A"/>
    <w:rsid w:val="00FF0224"/>
    <w:rsid w:val="00FF2341"/>
    <w:rsid w:val="00FF3EA4"/>
    <w:rsid w:val="00FF4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width-relative:margin;mso-height-relative:margin" fillcolor="white" stroke="f">
      <v:fill color="white"/>
      <v:stroke on="f"/>
    </o:shapedefaults>
    <o:shapelayout v:ext="edit">
      <o:idmap v:ext="edit" data="2"/>
    </o:shapelayout>
  </w:shapeDefaults>
  <w:decimalSymbol w:val=","/>
  <w:listSeparator w:val=";"/>
  <w14:docId w14:val="087F0CA4"/>
  <w15:docId w15:val="{6F1BC654-6E80-47F2-8247-C62C0E889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F55AF"/>
  </w:style>
  <w:style w:type="paragraph" w:styleId="Nagwek1">
    <w:name w:val="heading 1"/>
    <w:basedOn w:val="Normalny"/>
    <w:next w:val="Normalny"/>
    <w:link w:val="Nagwek1Znak"/>
    <w:qFormat/>
    <w:rsid w:val="00165D4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1F55AF"/>
    <w:pPr>
      <w:keepNext/>
      <w:spacing w:line="120" w:lineRule="atLeast"/>
      <w:ind w:left="4253"/>
      <w:jc w:val="center"/>
      <w:outlineLvl w:val="2"/>
    </w:pPr>
    <w:rPr>
      <w:rFonts w:ascii="Poster Bodoni CE ATT" w:hAnsi="Poster Bodoni CE ATT"/>
      <w:i/>
      <w:sz w:val="28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9125D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1F55AF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3E624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E6246"/>
  </w:style>
  <w:style w:type="paragraph" w:styleId="Stopka">
    <w:name w:val="footer"/>
    <w:basedOn w:val="Normalny"/>
    <w:link w:val="StopkaZnak"/>
    <w:rsid w:val="003E624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E6246"/>
  </w:style>
  <w:style w:type="paragraph" w:styleId="Tekstdymka">
    <w:name w:val="Balloon Text"/>
    <w:basedOn w:val="Normalny"/>
    <w:link w:val="TekstdymkaZnak"/>
    <w:rsid w:val="003E624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E6246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rsid w:val="00E67684"/>
    <w:rPr>
      <w:rFonts w:ascii="Poster Bodoni CE ATT" w:hAnsi="Poster Bodoni CE ATT"/>
      <w:i/>
      <w:sz w:val="28"/>
    </w:rPr>
  </w:style>
  <w:style w:type="table" w:styleId="Tabela-Siatka">
    <w:name w:val="Table Grid"/>
    <w:basedOn w:val="Standardowy"/>
    <w:rsid w:val="001B0E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769BD"/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1769BD"/>
    <w:rPr>
      <w:rFonts w:ascii="Calibri" w:hAnsi="Calibri"/>
      <w:sz w:val="22"/>
      <w:szCs w:val="22"/>
      <w:lang w:val="pl-PL" w:eastAsia="en-US" w:bidi="ar-SA"/>
    </w:rPr>
  </w:style>
  <w:style w:type="paragraph" w:styleId="Tekstpodstawowy">
    <w:name w:val="Body Text"/>
    <w:basedOn w:val="Normalny"/>
    <w:link w:val="TekstpodstawowyZnak"/>
    <w:rsid w:val="00822431"/>
    <w:pPr>
      <w:suppressAutoHyphens/>
    </w:pPr>
    <w:rPr>
      <w:sz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822431"/>
    <w:rPr>
      <w:sz w:val="24"/>
      <w:lang w:eastAsia="ar-SA"/>
    </w:rPr>
  </w:style>
  <w:style w:type="paragraph" w:styleId="Akapitzlist">
    <w:name w:val="List Paragraph"/>
    <w:aliases w:val="Odstavec,normalny tekst,L1,Numerowanie,Akapit z listą BS,Kolorowa lista — akcent 11,Preambuła,sw tekst,CW_Lista,Wypunktowanie,Akapit z list¹,T_SZ_List Paragraph,HŁ_Bullet1,lp1,Normal,Akapit z listą31,List Paragraph,Normal2,Obiekt"/>
    <w:basedOn w:val="Normalny"/>
    <w:link w:val="AkapitzlistZnak"/>
    <w:uiPriority w:val="99"/>
    <w:qFormat/>
    <w:rsid w:val="003F6793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165D4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podstawowy2">
    <w:name w:val="Body Text 2"/>
    <w:basedOn w:val="Normalny"/>
    <w:link w:val="Tekstpodstawowy2Znak"/>
    <w:unhideWhenUsed/>
    <w:rsid w:val="00E7562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E75621"/>
  </w:style>
  <w:style w:type="paragraph" w:styleId="Zwykytekst">
    <w:name w:val="Plain Text"/>
    <w:basedOn w:val="Normalny"/>
    <w:link w:val="ZwykytekstZnak"/>
    <w:uiPriority w:val="99"/>
    <w:semiHidden/>
    <w:unhideWhenUsed/>
    <w:rsid w:val="00E75621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E75621"/>
    <w:rPr>
      <w:rFonts w:ascii="Calibri" w:eastAsia="Calibri" w:hAnsi="Calibri"/>
      <w:sz w:val="22"/>
      <w:szCs w:val="21"/>
      <w:lang w:eastAsia="en-US"/>
    </w:rPr>
  </w:style>
  <w:style w:type="character" w:customStyle="1" w:styleId="AkapitzlistZnak">
    <w:name w:val="Akapit z listą Znak"/>
    <w:aliases w:val="Odstavec Znak,normalny tekst Znak,L1 Znak,Numerowanie Znak,Akapit z listą BS Znak,Kolorowa lista — akcent 11 Znak,Preambuła Znak,sw tekst Znak,CW_Lista Znak,Wypunktowanie Znak,Akapit z list¹ Znak,T_SZ_List Paragraph Znak,lp1 Znak"/>
    <w:basedOn w:val="Domylnaczcionkaakapitu"/>
    <w:link w:val="Akapitzlist"/>
    <w:uiPriority w:val="99"/>
    <w:qFormat/>
    <w:locked/>
    <w:rsid w:val="00E75621"/>
  </w:style>
  <w:style w:type="character" w:customStyle="1" w:styleId="lrzxr">
    <w:name w:val="lrzxr"/>
    <w:basedOn w:val="Domylnaczcionkaakapitu"/>
    <w:rsid w:val="00E75621"/>
  </w:style>
  <w:style w:type="character" w:customStyle="1" w:styleId="Nagwek4Znak">
    <w:name w:val="Nagłówek 4 Znak"/>
    <w:basedOn w:val="Domylnaczcionkaakapitu"/>
    <w:link w:val="Nagwek4"/>
    <w:semiHidden/>
    <w:rsid w:val="009125D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styleId="Pogrubienie">
    <w:name w:val="Strong"/>
    <w:basedOn w:val="Domylnaczcionkaakapitu"/>
    <w:uiPriority w:val="22"/>
    <w:qFormat/>
    <w:rsid w:val="009125D8"/>
    <w:rPr>
      <w:b/>
      <w:bCs/>
    </w:rPr>
  </w:style>
  <w:style w:type="paragraph" w:styleId="Tekstprzypisukocowego">
    <w:name w:val="endnote text"/>
    <w:basedOn w:val="Normalny"/>
    <w:link w:val="TekstprzypisukocowegoZnak"/>
    <w:semiHidden/>
    <w:unhideWhenUsed/>
    <w:rsid w:val="009D7236"/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9D7236"/>
  </w:style>
  <w:style w:type="character" w:styleId="Odwoanieprzypisukocowego">
    <w:name w:val="endnote reference"/>
    <w:basedOn w:val="Domylnaczcionkaakapitu"/>
    <w:semiHidden/>
    <w:unhideWhenUsed/>
    <w:rsid w:val="009D7236"/>
    <w:rPr>
      <w:vertAlign w:val="superscript"/>
    </w:rPr>
  </w:style>
  <w:style w:type="character" w:styleId="Odwoaniedokomentarza">
    <w:name w:val="annotation reference"/>
    <w:basedOn w:val="Domylnaczcionkaakapitu"/>
    <w:semiHidden/>
    <w:unhideWhenUsed/>
    <w:rsid w:val="002A3241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A3241"/>
  </w:style>
  <w:style w:type="character" w:customStyle="1" w:styleId="TekstkomentarzaZnak">
    <w:name w:val="Tekst komentarza Znak"/>
    <w:basedOn w:val="Domylnaczcionkaakapitu"/>
    <w:link w:val="Tekstkomentarza"/>
    <w:rsid w:val="002A3241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A324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A3241"/>
    <w:rPr>
      <w:b/>
      <w:bCs/>
    </w:rPr>
  </w:style>
  <w:style w:type="paragraph" w:styleId="Poprawka">
    <w:name w:val="Revision"/>
    <w:hidden/>
    <w:uiPriority w:val="99"/>
    <w:semiHidden/>
    <w:rsid w:val="00060CC1"/>
  </w:style>
  <w:style w:type="character" w:customStyle="1" w:styleId="StandardZnak">
    <w:name w:val="Standard Znak"/>
    <w:link w:val="Standard"/>
    <w:locked/>
    <w:rsid w:val="00993B26"/>
    <w:rPr>
      <w:rFonts w:ascii="Tahoma" w:hAnsi="Tahoma" w:cs="Tahoma"/>
      <w:sz w:val="24"/>
      <w:lang w:eastAsia="ar-SA"/>
    </w:rPr>
  </w:style>
  <w:style w:type="paragraph" w:customStyle="1" w:styleId="Standard">
    <w:name w:val="Standard"/>
    <w:link w:val="StandardZnak"/>
    <w:rsid w:val="00993B26"/>
    <w:pPr>
      <w:widowControl w:val="0"/>
      <w:tabs>
        <w:tab w:val="left" w:pos="567"/>
      </w:tabs>
      <w:suppressAutoHyphens/>
      <w:autoSpaceDE w:val="0"/>
      <w:ind w:firstLine="40"/>
      <w:jc w:val="both"/>
    </w:pPr>
    <w:rPr>
      <w:rFonts w:ascii="Tahoma" w:hAnsi="Tahoma" w:cs="Tahoma"/>
      <w:sz w:val="24"/>
      <w:lang w:eastAsia="ar-SA"/>
    </w:rPr>
  </w:style>
  <w:style w:type="paragraph" w:customStyle="1" w:styleId="df3vjf">
    <w:name w:val="df3vjf"/>
    <w:basedOn w:val="Normalny"/>
    <w:rsid w:val="00E54BCE"/>
    <w:pPr>
      <w:spacing w:before="100" w:beforeAutospacing="1" w:after="100" w:afterAutospacing="1"/>
    </w:pPr>
    <w:rPr>
      <w:sz w:val="24"/>
      <w:szCs w:val="24"/>
    </w:rPr>
  </w:style>
  <w:style w:type="character" w:customStyle="1" w:styleId="t286pc">
    <w:name w:val="t286pc"/>
    <w:basedOn w:val="Domylnaczcionkaakapitu"/>
    <w:rsid w:val="00E54BCE"/>
  </w:style>
  <w:style w:type="paragraph" w:styleId="Tekstpodstawowywcity">
    <w:name w:val="Body Text Indent"/>
    <w:basedOn w:val="Normalny"/>
    <w:link w:val="TekstpodstawowywcityZnak"/>
    <w:semiHidden/>
    <w:unhideWhenUsed/>
    <w:rsid w:val="0054374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5437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8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3660</Words>
  <Characters>21966</Characters>
  <Application>Microsoft Office Word</Application>
  <DocSecurity>0</DocSecurity>
  <Lines>183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 Dróg Wojewódzkich w Bydgoszczy</vt:lpstr>
    </vt:vector>
  </TitlesOfParts>
  <Company>ZDW BYDGOSZCZ</Company>
  <LinksUpToDate>false</LinksUpToDate>
  <CharactersWithSpaces>25575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 Dróg Wojewódzkich w Bydgoszczy</dc:title>
  <dc:subject/>
  <dc:creator>STACJA ROBOCZA</dc:creator>
  <cp:keywords/>
  <dc:description/>
  <cp:lastModifiedBy>Ewelina Pyrzewicz-Skorupa</cp:lastModifiedBy>
  <cp:revision>4</cp:revision>
  <cp:lastPrinted>2026-02-19T06:59:00Z</cp:lastPrinted>
  <dcterms:created xsi:type="dcterms:W3CDTF">2026-04-21T08:20:00Z</dcterms:created>
  <dcterms:modified xsi:type="dcterms:W3CDTF">2026-04-23T12:08:00Z</dcterms:modified>
</cp:coreProperties>
</file>